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62DD" w:rsidRDefault="00AC08C9">
      <w:pPr>
        <w:spacing w:after="240" w:line="240" w:lineRule="auto"/>
      </w:pPr>
      <w:r>
        <w:rPr>
          <w:noProof/>
        </w:rPr>
        <w:drawing>
          <wp:inline distT="0" distB="0" distL="0" distR="0">
            <wp:extent cx="5943600" cy="1114425"/>
            <wp:effectExtent l="0" t="0" r="0" b="0"/>
            <wp:docPr id="9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00000002" w14:textId="77777777" w:rsidR="008362DD" w:rsidRDefault="00AC08C9">
      <w:pPr>
        <w:pStyle w:val="Heading1"/>
        <w:spacing w:after="240"/>
      </w:pPr>
      <w:r>
        <w:t>Task Title: Add Money Amounts</w:t>
      </w:r>
    </w:p>
    <w:p w14:paraId="00000003" w14:textId="77777777" w:rsidR="008362DD" w:rsidRDefault="00AC08C9">
      <w:pPr>
        <w:pStyle w:val="Title"/>
        <w:spacing w:after="240"/>
        <w:jc w:val="center"/>
      </w:pPr>
      <w:r>
        <w:t>OALCF Cover Sheet – Practitioner Copy</w:t>
      </w:r>
    </w:p>
    <w:p w14:paraId="00000004" w14:textId="77777777" w:rsidR="008362DD" w:rsidRDefault="00AC08C9">
      <w:pPr>
        <w:spacing w:after="240"/>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25400</wp:posOffset>
                </wp:positionV>
                <wp:extent cx="6008370" cy="38100"/>
                <wp:effectExtent l="0" t="0" r="0" b="0"/>
                <wp:wrapNone/>
                <wp:docPr id="85" name="Straight Arrow Connector 85"/>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008370" cy="38100"/>
                <wp:effectExtent b="0" l="0" r="0" t="0"/>
                <wp:wrapNone/>
                <wp:docPr id="85"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6008370" cy="38100"/>
                        </a:xfrm>
                        <a:prstGeom prst="rect"/>
                        <a:ln/>
                      </pic:spPr>
                    </pic:pic>
                  </a:graphicData>
                </a:graphic>
              </wp:anchor>
            </w:drawing>
          </mc:Fallback>
        </mc:AlternateContent>
      </w:r>
    </w:p>
    <w:p w14:paraId="00000005" w14:textId="77777777" w:rsidR="008362DD" w:rsidRDefault="00AC08C9">
      <w:pPr>
        <w:spacing w:after="240"/>
      </w:pPr>
      <w:r>
        <w:rPr>
          <w:b/>
        </w:rPr>
        <w:t>Learner Name:</w:t>
      </w:r>
      <w:r>
        <w:rPr>
          <w:noProof/>
        </w:rPr>
        <mc:AlternateContent>
          <mc:Choice Requires="wpg">
            <w:drawing>
              <wp:anchor distT="0" distB="0" distL="114300" distR="114300" simplePos="0" relativeHeight="251659264" behindDoc="0" locked="0" layoutInCell="1" hidden="0" allowOverlap="1">
                <wp:simplePos x="0" y="0"/>
                <wp:positionH relativeFrom="column">
                  <wp:posOffset>1244600</wp:posOffset>
                </wp:positionH>
                <wp:positionV relativeFrom="paragraph">
                  <wp:posOffset>190500</wp:posOffset>
                </wp:positionV>
                <wp:extent cx="3524250" cy="38100"/>
                <wp:effectExtent l="0" t="0" r="0" b="0"/>
                <wp:wrapNone/>
                <wp:docPr id="74" name="Straight Arrow Connector 74"/>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190500</wp:posOffset>
                </wp:positionV>
                <wp:extent cx="3524250" cy="38100"/>
                <wp:effectExtent b="0" l="0" r="0" t="0"/>
                <wp:wrapNone/>
                <wp:docPr id="7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24250" cy="38100"/>
                        </a:xfrm>
                        <a:prstGeom prst="rect"/>
                        <a:ln/>
                      </pic:spPr>
                    </pic:pic>
                  </a:graphicData>
                </a:graphic>
              </wp:anchor>
            </w:drawing>
          </mc:Fallback>
        </mc:AlternateContent>
      </w:r>
    </w:p>
    <w:p w14:paraId="00000006" w14:textId="77777777" w:rsidR="008362DD" w:rsidRDefault="00AC08C9">
      <w:pPr>
        <w:spacing w:after="240" w:line="240" w:lineRule="auto"/>
        <w:rPr>
          <w:b/>
        </w:rPr>
      </w:pPr>
      <w:r>
        <w:rPr>
          <w:b/>
        </w:rPr>
        <w:t>Date Started (m/d/</w:t>
      </w:r>
      <w:proofErr w:type="spellStart"/>
      <w:r>
        <w:rPr>
          <w:b/>
        </w:rPr>
        <w:t>yyyy</w:t>
      </w:r>
      <w:proofErr w:type="spellEnd"/>
      <w:r>
        <w:rPr>
          <w:b/>
        </w:rPr>
        <w:t>):</w:t>
      </w:r>
      <w:r>
        <w:rPr>
          <w:noProof/>
        </w:rPr>
        <mc:AlternateContent>
          <mc:Choice Requires="wpg">
            <w:drawing>
              <wp:anchor distT="0" distB="0" distL="114300" distR="114300" simplePos="0" relativeHeight="251660288" behindDoc="0" locked="0" layoutInCell="1" hidden="0" allowOverlap="1">
                <wp:simplePos x="0" y="0"/>
                <wp:positionH relativeFrom="column">
                  <wp:posOffset>2222500</wp:posOffset>
                </wp:positionH>
                <wp:positionV relativeFrom="paragraph">
                  <wp:posOffset>152400</wp:posOffset>
                </wp:positionV>
                <wp:extent cx="2171700" cy="34794"/>
                <wp:effectExtent l="0" t="0" r="0" b="0"/>
                <wp:wrapNone/>
                <wp:docPr id="87" name="Straight Arrow Connector 87"/>
                <wp:cNvGraphicFramePr/>
                <a:graphic xmlns:a="http://schemas.openxmlformats.org/drawingml/2006/main">
                  <a:graphicData uri="http://schemas.microsoft.com/office/word/2010/wordprocessingShape">
                    <wps:wsp>
                      <wps:cNvCnPr/>
                      <wps:spPr>
                        <a:xfrm>
                          <a:off x="4269675" y="3772128"/>
                          <a:ext cx="2152650" cy="15744"/>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152400</wp:posOffset>
                </wp:positionV>
                <wp:extent cx="2171700" cy="34794"/>
                <wp:effectExtent b="0" l="0" r="0" t="0"/>
                <wp:wrapNone/>
                <wp:docPr id="87"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171700" cy="34794"/>
                        </a:xfrm>
                        <a:prstGeom prst="rect"/>
                        <a:ln/>
                      </pic:spPr>
                    </pic:pic>
                  </a:graphicData>
                </a:graphic>
              </wp:anchor>
            </w:drawing>
          </mc:Fallback>
        </mc:AlternateContent>
      </w:r>
    </w:p>
    <w:p w14:paraId="00000007" w14:textId="77777777" w:rsidR="008362DD" w:rsidRDefault="00AC08C9">
      <w:pPr>
        <w:spacing w:after="240" w:line="240" w:lineRule="auto"/>
        <w:rPr>
          <w:b/>
        </w:rPr>
      </w:pPr>
      <w:r>
        <w:rPr>
          <w:b/>
        </w:rPr>
        <w:t>Date Completed (m/d/</w:t>
      </w:r>
      <w:proofErr w:type="spellStart"/>
      <w:r>
        <w:rPr>
          <w:b/>
        </w:rPr>
        <w:t>yyyy</w:t>
      </w:r>
      <w:proofErr w:type="spellEnd"/>
      <w:r>
        <w:rPr>
          <w:b/>
        </w:rPr>
        <w:t>):</w:t>
      </w:r>
      <w:r>
        <w:rPr>
          <w:noProof/>
        </w:rPr>
        <mc:AlternateContent>
          <mc:Choice Requires="wpg">
            <w:drawing>
              <wp:anchor distT="0" distB="0" distL="114300" distR="114300" simplePos="0" relativeHeight="251661312" behindDoc="0" locked="0" layoutInCell="1" hidden="0" allowOverlap="1">
                <wp:simplePos x="0" y="0"/>
                <wp:positionH relativeFrom="column">
                  <wp:posOffset>2501900</wp:posOffset>
                </wp:positionH>
                <wp:positionV relativeFrom="paragraph">
                  <wp:posOffset>165100</wp:posOffset>
                </wp:positionV>
                <wp:extent cx="2171700" cy="38100"/>
                <wp:effectExtent l="0" t="0" r="0" b="0"/>
                <wp:wrapNone/>
                <wp:docPr id="86" name="Straight Arrow Connector 86"/>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165100</wp:posOffset>
                </wp:positionV>
                <wp:extent cx="2171700" cy="38100"/>
                <wp:effectExtent b="0" l="0" r="0" t="0"/>
                <wp:wrapNone/>
                <wp:docPr id="86"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171700" cy="38100"/>
                        </a:xfrm>
                        <a:prstGeom prst="rect"/>
                        <a:ln/>
                      </pic:spPr>
                    </pic:pic>
                  </a:graphicData>
                </a:graphic>
              </wp:anchor>
            </w:drawing>
          </mc:Fallback>
        </mc:AlternateContent>
      </w:r>
    </w:p>
    <w:p w14:paraId="00000008" w14:textId="77777777" w:rsidR="008362DD" w:rsidRDefault="00AC08C9">
      <w:pPr>
        <w:spacing w:after="12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simplePos x="0" y="0"/>
                <wp:positionH relativeFrom="column">
                  <wp:posOffset>2400300</wp:posOffset>
                </wp:positionH>
                <wp:positionV relativeFrom="paragraph">
                  <wp:posOffset>0</wp:posOffset>
                </wp:positionV>
                <wp:extent cx="231140" cy="2311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7CC3A35"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7" o:spid="_x0000_s1026" style="position:absolute;margin-left:189pt;margin-top:0;width:18.2pt;height:1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" strokeweight="1pt">
                <v:stroke startarrowwidth="narrow" startarrowlength="short" endarrowwidth="narrow" endarrowlength="short"/>
                <v:textbox inset="2.53958mm,2.53958mm,2.53958mm,2.53958mm">
                  <w:txbxContent>
                    <w:p w14:paraId="77CC3A35" w14:textId="77777777" w:rsidR="008362DD" w:rsidRDefault="008362D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2984500</wp:posOffset>
                </wp:positionH>
                <wp:positionV relativeFrom="paragraph">
                  <wp:posOffset>0</wp:posOffset>
                </wp:positionV>
                <wp:extent cx="231140" cy="231140"/>
                <wp:effectExtent l="0" t="0" r="0" b="0"/>
                <wp:wrapNone/>
                <wp:docPr id="82" name="Rectangle 8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3A9DA27"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2" o:spid="_x0000_s1027" style="position:absolute;margin-left:235pt;margin-top:0;width:18.2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" strokeweight="1pt">
                <v:stroke startarrowwidth="narrow" startarrowlength="short" endarrowwidth="narrow" endarrowlength="short"/>
                <v:textbox inset="2.53958mm,2.53958mm,2.53958mm,2.53958mm">
                  <w:txbxContent>
                    <w:p w14:paraId="33A9DA27" w14:textId="77777777" w:rsidR="008362DD" w:rsidRDefault="008362DD">
                      <w:pPr>
                        <w:spacing w:after="0" w:line="240" w:lineRule="auto"/>
                        <w:textDirection w:val="btLr"/>
                      </w:pPr>
                    </w:p>
                  </w:txbxContent>
                </v:textbox>
              </v:rect>
            </w:pict>
          </mc:Fallback>
        </mc:AlternateConten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8362DD" w14:paraId="1622DDF1" w14:textId="77777777">
        <w:trPr>
          <w:trHeight w:val="485"/>
        </w:trPr>
        <w:tc>
          <w:tcPr>
            <w:tcW w:w="3116" w:type="dxa"/>
          </w:tcPr>
          <w:p w14:paraId="00000009" w14:textId="77777777" w:rsidR="008362DD" w:rsidRDefault="00AC08C9">
            <w:pPr>
              <w:spacing w:after="120"/>
              <w:rPr>
                <w:b/>
              </w:rPr>
            </w:pPr>
            <w:r>
              <w:rPr>
                <w:b/>
              </w:rPr>
              <w:t>Goal Path:</w:t>
            </w:r>
          </w:p>
        </w:tc>
        <w:tc>
          <w:tcPr>
            <w:tcW w:w="3117" w:type="dxa"/>
          </w:tcPr>
          <w:p w14:paraId="0000000A" w14:textId="77777777" w:rsidR="008362DD" w:rsidRDefault="00AC08C9">
            <w:pPr>
              <w:spacing w:after="120"/>
              <w:rPr>
                <w:b/>
              </w:rPr>
            </w:pPr>
            <w:r>
              <w:t>Employment</w:t>
            </w:r>
          </w:p>
        </w:tc>
        <w:tc>
          <w:tcPr>
            <w:tcW w:w="3117" w:type="dxa"/>
          </w:tcPr>
          <w:p w14:paraId="0000000B" w14:textId="77777777" w:rsidR="008362DD" w:rsidRDefault="00AC08C9">
            <w:pPr>
              <w:spacing w:after="120"/>
              <w:rPr>
                <w:b/>
              </w:rPr>
            </w:pPr>
            <w:r>
              <w:t>Apprenticeship</w:t>
            </w:r>
          </w:p>
        </w:tc>
      </w:tr>
      <w:tr w:rsidR="008362DD" w14:paraId="6D12B7C4" w14:textId="77777777">
        <w:tc>
          <w:tcPr>
            <w:tcW w:w="3116" w:type="dxa"/>
          </w:tcPr>
          <w:p w14:paraId="0000000C" w14:textId="77777777" w:rsidR="008362DD" w:rsidRDefault="00AC08C9">
            <w:pPr>
              <w:spacing w:after="120"/>
              <w:rPr>
                <w:b/>
              </w:rPr>
            </w:pPr>
            <w:r>
              <w:t>Secondary School</w:t>
            </w:r>
            <w:r>
              <w:rPr>
                <w:noProof/>
              </w:rPr>
              <mc:AlternateContent>
                <mc:Choice Requires="wps">
                  <w:drawing>
                    <wp:anchor distT="0" distB="0" distL="114300" distR="114300" simplePos="0" relativeHeight="251664384" behindDoc="0" locked="0" layoutInCell="1" hidden="0" allowOverlap="1">
                      <wp:simplePos x="0" y="0"/>
                      <wp:positionH relativeFrom="column">
                        <wp:posOffset>3302000</wp:posOffset>
                      </wp:positionH>
                      <wp:positionV relativeFrom="paragraph">
                        <wp:posOffset>0</wp:posOffset>
                      </wp:positionV>
                      <wp:extent cx="231140" cy="231140"/>
                      <wp:effectExtent l="0" t="0" r="0" b="0"/>
                      <wp:wrapNone/>
                      <wp:docPr id="75" name="Rectangle 75"/>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17DDF38"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5" o:spid="_x0000_s1028" style="position:absolute;margin-left:260pt;margin-top:0;width:18.2pt;height:1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" fillcolor="white [3201]" strokecolor="black [3200]" strokeweight="1pt">
                      <v:stroke startarrowwidth="narrow" startarrowlength="short" endarrowwidth="narrow" endarrowlength="short"/>
                      <v:textbox inset="2.53958mm,2.53958mm,2.53958mm,2.53958mm">
                        <w:txbxContent>
                          <w:p w14:paraId="017DDF38" w14:textId="77777777" w:rsidR="008362DD" w:rsidRDefault="008362D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3302000</wp:posOffset>
                      </wp:positionH>
                      <wp:positionV relativeFrom="paragraph">
                        <wp:posOffset>-330199</wp:posOffset>
                      </wp:positionV>
                      <wp:extent cx="231140" cy="231140"/>
                      <wp:effectExtent l="0" t="0" r="0" b="0"/>
                      <wp:wrapNone/>
                      <wp:docPr id="88" name="Rectangle 8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9F62B65"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8" o:spid="_x0000_s1029" style="position:absolute;margin-left:260pt;margin-top:-26pt;width:18.2pt;height:1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49F62B65" w14:textId="77777777" w:rsidR="008362DD" w:rsidRDefault="008362D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5156200</wp:posOffset>
                      </wp:positionH>
                      <wp:positionV relativeFrom="paragraph">
                        <wp:posOffset>0</wp:posOffset>
                      </wp:positionV>
                      <wp:extent cx="231140" cy="231140"/>
                      <wp:effectExtent l="0" t="0" r="0" b="0"/>
                      <wp:wrapNone/>
                      <wp:docPr id="83" name="Rectangle 8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42F162C"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3" o:spid="_x0000_s1030" style="position:absolute;margin-left:406pt;margin-top:0;width:18.2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" fillcolor="white [3201]" strokecolor="black [3200]" strokeweight="1pt">
                      <v:stroke startarrowwidth="narrow" startarrowlength="short" endarrowwidth="narrow" endarrowlength="short"/>
                      <v:textbox inset="2.53958mm,2.53958mm,2.53958mm,2.53958mm">
                        <w:txbxContent>
                          <w:p w14:paraId="142F162C" w14:textId="77777777" w:rsidR="008362DD" w:rsidRDefault="008362D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5156200</wp:posOffset>
                      </wp:positionH>
                      <wp:positionV relativeFrom="paragraph">
                        <wp:posOffset>-330199</wp:posOffset>
                      </wp:positionV>
                      <wp:extent cx="231140" cy="231140"/>
                      <wp:effectExtent l="0" t="0" r="0" b="0"/>
                      <wp:wrapNone/>
                      <wp:docPr id="92" name="Rectangle 9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4EEE8FC"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2" o:spid="_x0000_s1031" style="position:absolute;margin-left:406pt;margin-top:-26pt;width:18.2pt;height:1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" fillcolor="white [3201]" strokecolor="black [3200]" strokeweight="1pt">
                      <v:stroke startarrowwidth="narrow" startarrowlength="short" endarrowwidth="narrow" endarrowlength="short"/>
                      <v:textbox inset="2.53958mm,2.53958mm,2.53958mm,2.53958mm">
                        <w:txbxContent>
                          <w:p w14:paraId="04EEE8FC" w14:textId="77777777" w:rsidR="008362DD" w:rsidRDefault="008362D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1460500</wp:posOffset>
                      </wp:positionH>
                      <wp:positionV relativeFrom="paragraph">
                        <wp:posOffset>0</wp:posOffset>
                      </wp:positionV>
                      <wp:extent cx="231140" cy="231140"/>
                      <wp:effectExtent l="0" t="0" r="0" b="0"/>
                      <wp:wrapNone/>
                      <wp:docPr id="81" name="Rectangle 8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A8D62C4"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1" o:spid="_x0000_s1032" style="position:absolute;margin-left:115pt;margin-top:0;width:18.2pt;height:18.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" fillcolor="white [3201]" strokecolor="black [3200]" strokeweight="1pt">
                      <v:stroke startarrowwidth="narrow" startarrowlength="short" endarrowwidth="narrow" endarrowlength="short"/>
                      <v:textbox inset="2.53958mm,2.53958mm,2.53958mm,2.53958mm">
                        <w:txbxContent>
                          <w:p w14:paraId="0A8D62C4" w14:textId="77777777" w:rsidR="008362DD" w:rsidRDefault="008362DD">
                            <w:pPr>
                              <w:spacing w:after="0" w:line="240" w:lineRule="auto"/>
                              <w:textDirection w:val="btLr"/>
                            </w:pPr>
                          </w:p>
                        </w:txbxContent>
                      </v:textbox>
                    </v:rect>
                  </w:pict>
                </mc:Fallback>
              </mc:AlternateContent>
            </w:r>
          </w:p>
        </w:tc>
        <w:tc>
          <w:tcPr>
            <w:tcW w:w="3117" w:type="dxa"/>
          </w:tcPr>
          <w:p w14:paraId="0000000D" w14:textId="77777777" w:rsidR="008362DD" w:rsidRDefault="00AC08C9">
            <w:pPr>
              <w:spacing w:after="120"/>
              <w:rPr>
                <w:b/>
              </w:rPr>
            </w:pPr>
            <w:r>
              <w:t>Post Secondary</w:t>
            </w:r>
          </w:p>
        </w:tc>
        <w:tc>
          <w:tcPr>
            <w:tcW w:w="3117" w:type="dxa"/>
          </w:tcPr>
          <w:p w14:paraId="0000000E" w14:textId="77777777" w:rsidR="008362DD" w:rsidRDefault="00AC08C9">
            <w:pPr>
              <w:spacing w:after="120"/>
              <w:rPr>
                <w:b/>
              </w:rPr>
            </w:pPr>
            <w:r>
              <w:t>Independence</w:t>
            </w:r>
          </w:p>
        </w:tc>
      </w:tr>
    </w:tbl>
    <w:p w14:paraId="0000000F" w14:textId="77777777" w:rsidR="008362DD" w:rsidRDefault="00AC08C9">
      <w:pPr>
        <w:spacing w:line="276" w:lineRule="auto"/>
        <w:rPr>
          <w:b/>
        </w:rPr>
      </w:pPr>
      <w:r>
        <w:rPr>
          <w:b/>
        </w:rPr>
        <w:t>Task Description:</w:t>
      </w:r>
      <w:r>
        <w:t xml:space="preserve"> Learners on the Independence Pathway will need to understand the different amounts of money and how to calculate total costs of different activities such as groceries and entertainment. </w:t>
      </w:r>
    </w:p>
    <w:p w14:paraId="00000010" w14:textId="77777777" w:rsidR="008362DD" w:rsidRDefault="00AC08C9">
      <w:pPr>
        <w:spacing w:line="276" w:lineRule="auto"/>
      </w:pPr>
      <w:r>
        <w:rPr>
          <w:b/>
        </w:rPr>
        <w:t>Competency:</w:t>
      </w:r>
      <w:r>
        <w:t xml:space="preserve"> A:  Find and Use Information, B:  Communicate Ideas and </w:t>
      </w:r>
      <w:r>
        <w:t>Information, C:  Understand and Use Numbers</w:t>
      </w:r>
    </w:p>
    <w:p w14:paraId="00000011" w14:textId="77777777" w:rsidR="008362DD" w:rsidRDefault="00AC08C9">
      <w:pPr>
        <w:spacing w:line="276" w:lineRule="auto"/>
        <w:rPr>
          <w:b/>
        </w:rPr>
      </w:pPr>
      <w:r>
        <w:rPr>
          <w:b/>
        </w:rPr>
        <w:t>Task Groups:</w:t>
      </w:r>
      <w:r>
        <w:t xml:space="preserve"> A1: Read continuous text, A2:  Interpret documents, B1:  Interact with others, C1:  Manage money</w:t>
      </w:r>
      <w:r>
        <w:rPr>
          <w:b/>
        </w:rPr>
        <w:t xml:space="preserve"> </w:t>
      </w:r>
    </w:p>
    <w:p w14:paraId="00000012" w14:textId="77777777" w:rsidR="008362DD" w:rsidRDefault="00AC08C9">
      <w:pPr>
        <w:spacing w:after="240" w:line="240" w:lineRule="auto"/>
        <w:rPr>
          <w:b/>
        </w:rPr>
      </w:pPr>
      <w:r>
        <w:rPr>
          <w:b/>
        </w:rPr>
        <w:t>Level Indicators:</w:t>
      </w:r>
    </w:p>
    <w:p w14:paraId="00000013" w14:textId="77777777" w:rsidR="008362DD" w:rsidRDefault="00AC08C9">
      <w:pPr>
        <w:numPr>
          <w:ilvl w:val="0"/>
          <w:numId w:val="9"/>
        </w:numPr>
        <w:pBdr>
          <w:top w:val="nil"/>
          <w:left w:val="nil"/>
          <w:bottom w:val="nil"/>
          <w:right w:val="nil"/>
          <w:between w:val="nil"/>
        </w:pBdr>
        <w:spacing w:after="0" w:line="276" w:lineRule="auto"/>
        <w:rPr>
          <w:color w:val="000000"/>
        </w:rPr>
      </w:pPr>
      <w:r>
        <w:rPr>
          <w:color w:val="000000"/>
        </w:rPr>
        <w:t>A1.1: Read brief texts to locate specific details</w:t>
      </w:r>
    </w:p>
    <w:p w14:paraId="00000014" w14:textId="77777777" w:rsidR="008362DD" w:rsidRDefault="00AC08C9">
      <w:pPr>
        <w:numPr>
          <w:ilvl w:val="0"/>
          <w:numId w:val="9"/>
        </w:numPr>
        <w:pBdr>
          <w:top w:val="nil"/>
          <w:left w:val="nil"/>
          <w:bottom w:val="nil"/>
          <w:right w:val="nil"/>
          <w:between w:val="nil"/>
        </w:pBdr>
        <w:spacing w:after="0" w:line="276" w:lineRule="auto"/>
        <w:rPr>
          <w:color w:val="000000"/>
        </w:rPr>
      </w:pPr>
      <w:r>
        <w:rPr>
          <w:color w:val="000000"/>
        </w:rPr>
        <w:t>A1.2: Read texts to locate and connect ideas and information</w:t>
      </w:r>
    </w:p>
    <w:p w14:paraId="00000015" w14:textId="77777777" w:rsidR="008362DD" w:rsidRDefault="00AC08C9">
      <w:pPr>
        <w:numPr>
          <w:ilvl w:val="0"/>
          <w:numId w:val="9"/>
        </w:numPr>
        <w:pBdr>
          <w:top w:val="nil"/>
          <w:left w:val="nil"/>
          <w:bottom w:val="nil"/>
          <w:right w:val="nil"/>
          <w:between w:val="nil"/>
        </w:pBdr>
        <w:spacing w:after="0" w:line="276" w:lineRule="auto"/>
        <w:rPr>
          <w:color w:val="000000"/>
        </w:rPr>
      </w:pPr>
      <w:r>
        <w:rPr>
          <w:color w:val="000000"/>
        </w:rPr>
        <w:t>A2.1: Interpret very simple documents to locate specific details</w:t>
      </w:r>
    </w:p>
    <w:p w14:paraId="00000016" w14:textId="77777777" w:rsidR="008362DD" w:rsidRDefault="00AC08C9">
      <w:pPr>
        <w:numPr>
          <w:ilvl w:val="0"/>
          <w:numId w:val="9"/>
        </w:numPr>
        <w:pBdr>
          <w:top w:val="nil"/>
          <w:left w:val="nil"/>
          <w:bottom w:val="nil"/>
          <w:right w:val="nil"/>
          <w:between w:val="nil"/>
        </w:pBdr>
        <w:spacing w:after="0" w:line="276" w:lineRule="auto"/>
        <w:rPr>
          <w:color w:val="000000"/>
        </w:rPr>
      </w:pPr>
      <w:r>
        <w:rPr>
          <w:color w:val="000000"/>
        </w:rPr>
        <w:t>B1.1:</w:t>
      </w:r>
      <w:r>
        <w:rPr>
          <w:color w:val="000000"/>
        </w:rPr>
        <w:tab/>
        <w:t>Participate in brief interactions to exchange information with one other person</w:t>
      </w:r>
    </w:p>
    <w:p w14:paraId="00000017" w14:textId="77777777" w:rsidR="008362DD" w:rsidRDefault="00AC08C9">
      <w:pPr>
        <w:numPr>
          <w:ilvl w:val="0"/>
          <w:numId w:val="9"/>
        </w:numPr>
        <w:pBdr>
          <w:top w:val="nil"/>
          <w:left w:val="nil"/>
          <w:bottom w:val="nil"/>
          <w:right w:val="nil"/>
          <w:between w:val="nil"/>
        </w:pBdr>
        <w:spacing w:line="276" w:lineRule="auto"/>
        <w:rPr>
          <w:color w:val="000000"/>
        </w:rPr>
      </w:pPr>
      <w:r>
        <w:rPr>
          <w:color w:val="000000"/>
        </w:rPr>
        <w:t>C1.1:</w:t>
      </w:r>
      <w:r>
        <w:rPr>
          <w:color w:val="000000"/>
        </w:rPr>
        <w:tab/>
      </w:r>
      <w:r>
        <w:rPr>
          <w:color w:val="000000"/>
        </w:rPr>
        <w:t>Compare costs and make simple calculations</w:t>
      </w:r>
    </w:p>
    <w:p w14:paraId="00000018" w14:textId="77777777" w:rsidR="008362DD" w:rsidRDefault="00AC08C9">
      <w:pPr>
        <w:spacing w:after="240" w:line="240" w:lineRule="auto"/>
      </w:pPr>
      <w:r>
        <w:rPr>
          <w:b/>
        </w:rPr>
        <w:t>Performance Descriptors:</w:t>
      </w:r>
      <w:r>
        <w:t xml:space="preserve"> See chart on last page</w:t>
      </w:r>
    </w:p>
    <w:p w14:paraId="00000019" w14:textId="77777777" w:rsidR="008362DD" w:rsidRDefault="00AC08C9">
      <w:pPr>
        <w:spacing w:after="240" w:line="240" w:lineRule="auto"/>
        <w:rPr>
          <w:b/>
        </w:rPr>
      </w:pPr>
      <w:r>
        <w:rPr>
          <w:b/>
        </w:rPr>
        <w:lastRenderedPageBreak/>
        <w:t>Materials Required:</w:t>
      </w:r>
    </w:p>
    <w:p w14:paraId="0000001A" w14:textId="77777777" w:rsidR="008362DD" w:rsidRDefault="00AC08C9">
      <w:pPr>
        <w:numPr>
          <w:ilvl w:val="0"/>
          <w:numId w:val="1"/>
        </w:numPr>
        <w:pBdr>
          <w:top w:val="nil"/>
          <w:left w:val="nil"/>
          <w:bottom w:val="nil"/>
          <w:right w:val="nil"/>
          <w:between w:val="nil"/>
        </w:pBdr>
        <w:spacing w:after="0" w:line="276" w:lineRule="auto"/>
      </w:pPr>
      <w:r>
        <w:rPr>
          <w:color w:val="000000"/>
        </w:rPr>
        <w:t>3 Sales Slips</w:t>
      </w:r>
    </w:p>
    <w:p w14:paraId="0000001B" w14:textId="77777777" w:rsidR="008362DD" w:rsidRDefault="00AC08C9">
      <w:pPr>
        <w:numPr>
          <w:ilvl w:val="0"/>
          <w:numId w:val="1"/>
        </w:numPr>
        <w:pBdr>
          <w:top w:val="nil"/>
          <w:left w:val="nil"/>
          <w:bottom w:val="nil"/>
          <w:right w:val="nil"/>
          <w:between w:val="nil"/>
        </w:pBdr>
        <w:spacing w:after="0" w:line="276" w:lineRule="auto"/>
      </w:pPr>
      <w:r>
        <w:rPr>
          <w:color w:val="000000"/>
        </w:rPr>
        <w:t>Real or play money</w:t>
      </w:r>
    </w:p>
    <w:p w14:paraId="0000001C" w14:textId="77777777" w:rsidR="008362DD" w:rsidRDefault="00AC08C9">
      <w:pPr>
        <w:numPr>
          <w:ilvl w:val="0"/>
          <w:numId w:val="1"/>
        </w:numPr>
        <w:pBdr>
          <w:top w:val="nil"/>
          <w:left w:val="nil"/>
          <w:bottom w:val="nil"/>
          <w:right w:val="nil"/>
          <w:between w:val="nil"/>
        </w:pBdr>
        <w:spacing w:after="0" w:line="276" w:lineRule="auto"/>
      </w:pPr>
      <w:r>
        <w:rPr>
          <w:color w:val="000000"/>
        </w:rPr>
        <w:t>Instructions for Role Play Activity - Listed below</w:t>
      </w:r>
    </w:p>
    <w:p w14:paraId="0000001D" w14:textId="77777777" w:rsidR="008362DD" w:rsidRDefault="00AC08C9">
      <w:pPr>
        <w:numPr>
          <w:ilvl w:val="0"/>
          <w:numId w:val="1"/>
        </w:numPr>
        <w:pBdr>
          <w:top w:val="nil"/>
          <w:left w:val="nil"/>
          <w:bottom w:val="nil"/>
          <w:right w:val="nil"/>
          <w:between w:val="nil"/>
        </w:pBdr>
        <w:spacing w:after="0" w:line="276" w:lineRule="auto"/>
      </w:pPr>
      <w:r>
        <w:rPr>
          <w:color w:val="000000"/>
        </w:rPr>
        <w:t>Activities Attached</w:t>
      </w:r>
    </w:p>
    <w:p w14:paraId="0000001E" w14:textId="77777777" w:rsidR="008362DD" w:rsidRDefault="00AC08C9">
      <w:pPr>
        <w:numPr>
          <w:ilvl w:val="0"/>
          <w:numId w:val="6"/>
        </w:numPr>
        <w:pBdr>
          <w:top w:val="nil"/>
          <w:left w:val="nil"/>
          <w:bottom w:val="nil"/>
          <w:right w:val="nil"/>
          <w:between w:val="nil"/>
        </w:pBdr>
        <w:spacing w:after="0" w:line="276" w:lineRule="auto"/>
      </w:pPr>
      <w:r>
        <w:rPr>
          <w:color w:val="000000"/>
        </w:rPr>
        <w:t>Blank paper and pen</w:t>
      </w:r>
    </w:p>
    <w:p w14:paraId="0000001F" w14:textId="77777777" w:rsidR="008362DD" w:rsidRDefault="00AC08C9">
      <w:pPr>
        <w:numPr>
          <w:ilvl w:val="0"/>
          <w:numId w:val="6"/>
        </w:numPr>
        <w:pBdr>
          <w:top w:val="nil"/>
          <w:left w:val="nil"/>
          <w:bottom w:val="nil"/>
          <w:right w:val="nil"/>
          <w:between w:val="nil"/>
        </w:pBdr>
        <w:spacing w:after="200" w:line="276" w:lineRule="auto"/>
        <w:rPr>
          <w:b/>
          <w:color w:val="000000"/>
        </w:rPr>
      </w:pPr>
      <w:r>
        <w:rPr>
          <w:b/>
          <w:color w:val="000000"/>
        </w:rPr>
        <w:t>Calculators are not permitted.</w:t>
      </w:r>
    </w:p>
    <w:p w14:paraId="00000020" w14:textId="77777777" w:rsidR="008362DD" w:rsidRDefault="00AC08C9">
      <w:pPr>
        <w:rPr>
          <w:color w:val="1F3864"/>
          <w:sz w:val="28"/>
          <w:szCs w:val="28"/>
        </w:rPr>
      </w:pPr>
      <w:r>
        <w:br w:type="page"/>
      </w:r>
    </w:p>
    <w:p w14:paraId="00000021" w14:textId="77777777" w:rsidR="008362DD" w:rsidRDefault="00AC08C9">
      <w:pPr>
        <w:pStyle w:val="Heading1"/>
        <w:spacing w:after="240"/>
      </w:pPr>
      <w:r>
        <w:lastRenderedPageBreak/>
        <w:t>Learner Information</w:t>
      </w:r>
    </w:p>
    <w:p w14:paraId="00000022" w14:textId="77777777" w:rsidR="008362DD" w:rsidRDefault="00AC08C9">
      <w:r>
        <w:t>In life you will be buying groceries and using money in other ways. Read and complete the tasks below. Remember to use a separate piece of paper to complete your calculations.</w:t>
      </w:r>
    </w:p>
    <w:p w14:paraId="00000023" w14:textId="77777777" w:rsidR="008362DD" w:rsidRDefault="00AC08C9">
      <w:pPr>
        <w:pStyle w:val="Heading1"/>
        <w:spacing w:after="240"/>
      </w:pPr>
      <w:r>
        <w:t>Work Sheet</w:t>
      </w:r>
    </w:p>
    <w:p w14:paraId="00000024" w14:textId="77777777" w:rsidR="008362DD" w:rsidRDefault="00AC08C9">
      <w:pPr>
        <w:widowControl w:val="0"/>
        <w:spacing w:after="200" w:line="276" w:lineRule="auto"/>
        <w:rPr>
          <w:b/>
        </w:rPr>
      </w:pPr>
      <w:r>
        <w:rPr>
          <w:b/>
        </w:rPr>
        <w:t xml:space="preserve">Question 1: You </w:t>
      </w:r>
      <w:r>
        <w:rPr>
          <w:b/>
        </w:rPr>
        <w:t xml:space="preserve">are going grocery shopping and you want to check that you have enough money for the items when you checkout. Calculate the total of the following items: </w:t>
      </w:r>
    </w:p>
    <w:p w14:paraId="00000025" w14:textId="77777777" w:rsidR="008362DD" w:rsidRDefault="00AC08C9">
      <w:pPr>
        <w:widowControl w:val="0"/>
        <w:numPr>
          <w:ilvl w:val="0"/>
          <w:numId w:val="3"/>
        </w:numPr>
        <w:pBdr>
          <w:top w:val="nil"/>
          <w:left w:val="nil"/>
          <w:bottom w:val="nil"/>
          <w:right w:val="nil"/>
          <w:between w:val="nil"/>
        </w:pBdr>
        <w:spacing w:after="0" w:line="276" w:lineRule="auto"/>
        <w:rPr>
          <w:b/>
          <w:color w:val="000000"/>
        </w:rPr>
      </w:pPr>
      <w:r>
        <w:rPr>
          <w:b/>
          <w:color w:val="000000"/>
        </w:rPr>
        <w:t>1 bag of sugar: $2.35</w:t>
      </w:r>
    </w:p>
    <w:p w14:paraId="00000026" w14:textId="77777777" w:rsidR="008362DD" w:rsidRDefault="00AC08C9">
      <w:pPr>
        <w:widowControl w:val="0"/>
        <w:numPr>
          <w:ilvl w:val="0"/>
          <w:numId w:val="3"/>
        </w:numPr>
        <w:pBdr>
          <w:top w:val="nil"/>
          <w:left w:val="nil"/>
          <w:bottom w:val="nil"/>
          <w:right w:val="nil"/>
          <w:between w:val="nil"/>
        </w:pBdr>
        <w:spacing w:after="0" w:line="276" w:lineRule="auto"/>
        <w:rPr>
          <w:b/>
          <w:color w:val="000000"/>
        </w:rPr>
      </w:pPr>
      <w:r>
        <w:rPr>
          <w:b/>
          <w:color w:val="000000"/>
        </w:rPr>
        <w:t>2 cans of tuna: $1.99 each</w:t>
      </w:r>
    </w:p>
    <w:p w14:paraId="00000027" w14:textId="77777777" w:rsidR="008362DD" w:rsidRDefault="00AC08C9">
      <w:pPr>
        <w:widowControl w:val="0"/>
        <w:numPr>
          <w:ilvl w:val="0"/>
          <w:numId w:val="3"/>
        </w:numPr>
        <w:pBdr>
          <w:top w:val="nil"/>
          <w:left w:val="nil"/>
          <w:bottom w:val="nil"/>
          <w:right w:val="nil"/>
          <w:between w:val="nil"/>
        </w:pBdr>
        <w:spacing w:after="0" w:line="276" w:lineRule="auto"/>
        <w:rPr>
          <w:b/>
          <w:color w:val="000000"/>
        </w:rPr>
      </w:pPr>
      <w:r>
        <w:rPr>
          <w:b/>
          <w:color w:val="000000"/>
        </w:rPr>
        <w:t>1 bag of dog food: $12.29</w:t>
      </w:r>
    </w:p>
    <w:p w14:paraId="00000028" w14:textId="77777777" w:rsidR="008362DD" w:rsidRDefault="00AC08C9">
      <w:pPr>
        <w:widowControl w:val="0"/>
        <w:numPr>
          <w:ilvl w:val="0"/>
          <w:numId w:val="3"/>
        </w:numPr>
        <w:pBdr>
          <w:top w:val="nil"/>
          <w:left w:val="nil"/>
          <w:bottom w:val="nil"/>
          <w:right w:val="nil"/>
          <w:between w:val="nil"/>
        </w:pBdr>
        <w:spacing w:after="0" w:line="276" w:lineRule="auto"/>
        <w:rPr>
          <w:b/>
          <w:color w:val="000000"/>
        </w:rPr>
      </w:pPr>
      <w:r>
        <w:rPr>
          <w:b/>
          <w:color w:val="000000"/>
        </w:rPr>
        <w:t>1 can of apple juice: $1.09</w:t>
      </w:r>
    </w:p>
    <w:p w14:paraId="00000029" w14:textId="77777777" w:rsidR="008362DD" w:rsidRDefault="00AC08C9">
      <w:pPr>
        <w:widowControl w:val="0"/>
        <w:numPr>
          <w:ilvl w:val="0"/>
          <w:numId w:val="3"/>
        </w:numPr>
        <w:pBdr>
          <w:top w:val="nil"/>
          <w:left w:val="nil"/>
          <w:bottom w:val="nil"/>
          <w:right w:val="nil"/>
          <w:between w:val="nil"/>
        </w:pBdr>
        <w:spacing w:after="0" w:line="276" w:lineRule="auto"/>
        <w:rPr>
          <w:b/>
          <w:color w:val="000000"/>
        </w:rPr>
      </w:pPr>
      <w:r>
        <w:rPr>
          <w:b/>
          <w:color w:val="000000"/>
        </w:rPr>
        <w:t>1 tub of margarine: $1.29</w:t>
      </w:r>
    </w:p>
    <w:p w14:paraId="0000002A" w14:textId="77777777" w:rsidR="008362DD" w:rsidRDefault="00AC08C9">
      <w:pPr>
        <w:widowControl w:val="0"/>
        <w:numPr>
          <w:ilvl w:val="0"/>
          <w:numId w:val="3"/>
        </w:numPr>
        <w:pBdr>
          <w:top w:val="nil"/>
          <w:left w:val="nil"/>
          <w:bottom w:val="nil"/>
          <w:right w:val="nil"/>
          <w:between w:val="nil"/>
        </w:pBdr>
        <w:spacing w:after="200" w:line="276" w:lineRule="auto"/>
        <w:rPr>
          <w:b/>
          <w:color w:val="000000"/>
        </w:rPr>
      </w:pPr>
      <w:r>
        <w:rPr>
          <w:b/>
          <w:color w:val="000000"/>
        </w:rPr>
        <w:t>1 cucumber: $0.79</w:t>
      </w:r>
    </w:p>
    <w:p w14:paraId="0000002B" w14:textId="77777777" w:rsidR="008362DD" w:rsidRDefault="00AC08C9">
      <w:pPr>
        <w:spacing w:after="240"/>
      </w:pPr>
      <w:r>
        <w:rPr>
          <w:b/>
        </w:rPr>
        <w:t>Total amount of groceries is</w:t>
      </w:r>
      <w:r>
        <w:t>:</w:t>
      </w:r>
    </w:p>
    <w:p w14:paraId="0000002C" w14:textId="77777777" w:rsidR="008362DD" w:rsidRDefault="008362DD">
      <w:pPr>
        <w:spacing w:after="240"/>
      </w:pPr>
    </w:p>
    <w:p w14:paraId="0000002D" w14:textId="77777777" w:rsidR="008362DD" w:rsidRDefault="008362DD">
      <w:pPr>
        <w:spacing w:after="240"/>
      </w:pPr>
    </w:p>
    <w:p w14:paraId="0000002E" w14:textId="77777777" w:rsidR="008362DD" w:rsidRDefault="008362DD">
      <w:pPr>
        <w:spacing w:after="240"/>
      </w:pPr>
    </w:p>
    <w:p w14:paraId="0000002F" w14:textId="77777777" w:rsidR="008362DD" w:rsidRDefault="008362DD">
      <w:pPr>
        <w:spacing w:after="240"/>
      </w:pPr>
    </w:p>
    <w:p w14:paraId="00000030" w14:textId="77777777" w:rsidR="008362DD" w:rsidRDefault="00AC08C9">
      <w:pPr>
        <w:spacing w:after="240"/>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0</wp:posOffset>
                </wp:positionV>
                <wp:extent cx="6008370" cy="38100"/>
                <wp:effectExtent l="0" t="0" r="0" b="0"/>
                <wp:wrapNone/>
                <wp:docPr id="76" name="Straight Arrow Connector 76"/>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08370" cy="38100"/>
                <wp:effectExtent b="0" l="0" r="0" t="0"/>
                <wp:wrapNone/>
                <wp:docPr id="76"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008370" cy="38100"/>
                        </a:xfrm>
                        <a:prstGeom prst="rect"/>
                        <a:ln/>
                      </pic:spPr>
                    </pic:pic>
                  </a:graphicData>
                </a:graphic>
              </wp:anchor>
            </w:drawing>
          </mc:Fallback>
        </mc:AlternateContent>
      </w:r>
    </w:p>
    <w:p w14:paraId="00000031" w14:textId="77777777" w:rsidR="008362DD" w:rsidRDefault="00AC08C9">
      <w:pPr>
        <w:rPr>
          <w:b/>
        </w:rPr>
      </w:pPr>
      <w:r>
        <w:br w:type="page"/>
      </w:r>
    </w:p>
    <w:p w14:paraId="00000032" w14:textId="77777777" w:rsidR="008362DD" w:rsidRDefault="00AC08C9">
      <w:r>
        <w:rPr>
          <w:b/>
        </w:rPr>
        <w:lastRenderedPageBreak/>
        <w:t>Question 2: You and your family are planning an outing at the amusement park. You plan to have lunch and ice cream while you are at the park. You have 2 adults, 2 children and 1 senior in your family. You have allowed $10 per person for lunch and $3 per pe</w:t>
      </w:r>
      <w:r>
        <w:rPr>
          <w:b/>
        </w:rPr>
        <w:t xml:space="preserve">rson for ice cream. Calculate the amount you will need for the day using the information provided. </w:t>
      </w:r>
    </w:p>
    <w:p w14:paraId="00000033" w14:textId="77777777" w:rsidR="008362DD" w:rsidRDefault="00AC08C9">
      <w:pPr>
        <w:spacing w:after="240"/>
        <w:rPr>
          <w:b/>
        </w:rPr>
      </w:pPr>
      <w:r>
        <w:rPr>
          <w:b/>
        </w:rPr>
        <w:t>Entrance Fees</w:t>
      </w:r>
    </w:p>
    <w:p w14:paraId="00000034" w14:textId="77777777" w:rsidR="008362DD" w:rsidRDefault="00AC08C9">
      <w:pPr>
        <w:numPr>
          <w:ilvl w:val="0"/>
          <w:numId w:val="4"/>
        </w:numPr>
        <w:pBdr>
          <w:top w:val="nil"/>
          <w:left w:val="nil"/>
          <w:bottom w:val="nil"/>
          <w:right w:val="nil"/>
          <w:between w:val="nil"/>
        </w:pBdr>
        <w:spacing w:after="0"/>
        <w:rPr>
          <w:b/>
          <w:color w:val="000000"/>
        </w:rPr>
      </w:pPr>
      <w:r>
        <w:rPr>
          <w:b/>
          <w:color w:val="000000"/>
        </w:rPr>
        <w:t>Adults: $12.50</w:t>
      </w:r>
    </w:p>
    <w:p w14:paraId="00000035" w14:textId="77777777" w:rsidR="008362DD" w:rsidRDefault="00AC08C9">
      <w:pPr>
        <w:numPr>
          <w:ilvl w:val="0"/>
          <w:numId w:val="4"/>
        </w:numPr>
        <w:pBdr>
          <w:top w:val="nil"/>
          <w:left w:val="nil"/>
          <w:bottom w:val="nil"/>
          <w:right w:val="nil"/>
          <w:between w:val="nil"/>
        </w:pBdr>
        <w:spacing w:after="0"/>
        <w:rPr>
          <w:b/>
          <w:color w:val="000000"/>
        </w:rPr>
      </w:pPr>
      <w:r>
        <w:rPr>
          <w:b/>
          <w:color w:val="000000"/>
        </w:rPr>
        <w:t>Children (under 12):</w:t>
      </w:r>
      <w:r>
        <w:rPr>
          <w:b/>
          <w:color w:val="000000"/>
        </w:rPr>
        <w:tab/>
        <w:t>$8.25</w:t>
      </w:r>
    </w:p>
    <w:p w14:paraId="00000036" w14:textId="77777777" w:rsidR="008362DD" w:rsidRDefault="00AC08C9">
      <w:pPr>
        <w:numPr>
          <w:ilvl w:val="0"/>
          <w:numId w:val="4"/>
        </w:numPr>
        <w:pBdr>
          <w:top w:val="nil"/>
          <w:left w:val="nil"/>
          <w:bottom w:val="nil"/>
          <w:right w:val="nil"/>
          <w:between w:val="nil"/>
        </w:pBdr>
        <w:spacing w:after="240"/>
        <w:rPr>
          <w:b/>
          <w:color w:val="000000"/>
        </w:rPr>
      </w:pPr>
      <w:r>
        <w:rPr>
          <w:b/>
          <w:color w:val="000000"/>
        </w:rPr>
        <w:t>Seniors: $9.00</w:t>
      </w:r>
    </w:p>
    <w:p w14:paraId="00000037" w14:textId="77777777" w:rsidR="008362DD" w:rsidRDefault="00AC08C9">
      <w:pPr>
        <w:spacing w:after="240"/>
        <w:rPr>
          <w:b/>
        </w:rPr>
      </w:pPr>
      <w:r>
        <w:rPr>
          <w:b/>
        </w:rPr>
        <w:t>Total amount for the day is:</w:t>
      </w:r>
    </w:p>
    <w:p w14:paraId="00000038" w14:textId="77777777" w:rsidR="008362DD" w:rsidRDefault="008362DD">
      <w:pPr>
        <w:spacing w:after="240"/>
      </w:pPr>
    </w:p>
    <w:p w14:paraId="00000039" w14:textId="77777777" w:rsidR="008362DD" w:rsidRDefault="008362DD">
      <w:pPr>
        <w:spacing w:after="240"/>
      </w:pPr>
    </w:p>
    <w:p w14:paraId="0000003A" w14:textId="77777777" w:rsidR="008362DD" w:rsidRDefault="008362DD">
      <w:pPr>
        <w:spacing w:after="240"/>
      </w:pPr>
    </w:p>
    <w:p w14:paraId="0000003B" w14:textId="77777777" w:rsidR="008362DD" w:rsidRDefault="008362DD">
      <w:pPr>
        <w:spacing w:after="240"/>
      </w:pPr>
    </w:p>
    <w:p w14:paraId="0000003C" w14:textId="77777777" w:rsidR="008362DD" w:rsidRDefault="00AC08C9">
      <w:pPr>
        <w:spacing w:after="240"/>
        <w:rPr>
          <w:b/>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0</wp:posOffset>
                </wp:positionV>
                <wp:extent cx="6008370" cy="38100"/>
                <wp:effectExtent l="0" t="0" r="0" b="0"/>
                <wp:wrapNone/>
                <wp:docPr id="90" name="Straight Arrow Connector 90"/>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08370" cy="38100"/>
                <wp:effectExtent b="0" l="0" r="0" t="0"/>
                <wp:wrapNone/>
                <wp:docPr id="90"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6008370" cy="38100"/>
                        </a:xfrm>
                        <a:prstGeom prst="rect"/>
                        <a:ln/>
                      </pic:spPr>
                    </pic:pic>
                  </a:graphicData>
                </a:graphic>
              </wp:anchor>
            </w:drawing>
          </mc:Fallback>
        </mc:AlternateContent>
      </w:r>
    </w:p>
    <w:p w14:paraId="0000003D" w14:textId="77777777" w:rsidR="008362DD" w:rsidRDefault="00AC08C9">
      <w:pPr>
        <w:spacing w:after="240"/>
      </w:pPr>
      <w:r>
        <w:rPr>
          <w:b/>
        </w:rPr>
        <w:t xml:space="preserve">Question 3: You are helping out at the bazaar. Your job is to add up the money that was made at the bake table in the first hour. The money you have is: </w:t>
      </w:r>
    </w:p>
    <w:p w14:paraId="0000003E" w14:textId="77777777" w:rsidR="008362DD" w:rsidRDefault="00AC08C9">
      <w:pPr>
        <w:numPr>
          <w:ilvl w:val="0"/>
          <w:numId w:val="5"/>
        </w:numPr>
        <w:pBdr>
          <w:top w:val="nil"/>
          <w:left w:val="nil"/>
          <w:bottom w:val="nil"/>
          <w:right w:val="nil"/>
          <w:between w:val="nil"/>
        </w:pBdr>
        <w:spacing w:after="0"/>
        <w:rPr>
          <w:b/>
          <w:color w:val="000000"/>
        </w:rPr>
      </w:pPr>
      <w:r>
        <w:rPr>
          <w:b/>
          <w:color w:val="000000"/>
        </w:rPr>
        <w:t>16 loonies</w:t>
      </w:r>
    </w:p>
    <w:p w14:paraId="0000003F" w14:textId="77777777" w:rsidR="008362DD" w:rsidRDefault="00AC08C9">
      <w:pPr>
        <w:numPr>
          <w:ilvl w:val="0"/>
          <w:numId w:val="5"/>
        </w:numPr>
        <w:pBdr>
          <w:top w:val="nil"/>
          <w:left w:val="nil"/>
          <w:bottom w:val="nil"/>
          <w:right w:val="nil"/>
          <w:between w:val="nil"/>
        </w:pBdr>
        <w:spacing w:after="0"/>
        <w:rPr>
          <w:b/>
          <w:color w:val="000000"/>
        </w:rPr>
      </w:pPr>
      <w:r>
        <w:rPr>
          <w:b/>
          <w:color w:val="000000"/>
        </w:rPr>
        <w:t xml:space="preserve">20 quarters </w:t>
      </w:r>
    </w:p>
    <w:p w14:paraId="00000040" w14:textId="77777777" w:rsidR="008362DD" w:rsidRDefault="00AC08C9">
      <w:pPr>
        <w:numPr>
          <w:ilvl w:val="0"/>
          <w:numId w:val="5"/>
        </w:numPr>
        <w:pBdr>
          <w:top w:val="nil"/>
          <w:left w:val="nil"/>
          <w:bottom w:val="nil"/>
          <w:right w:val="nil"/>
          <w:between w:val="nil"/>
        </w:pBdr>
        <w:spacing w:after="0"/>
        <w:rPr>
          <w:b/>
          <w:color w:val="000000"/>
        </w:rPr>
      </w:pPr>
      <w:r>
        <w:rPr>
          <w:b/>
          <w:color w:val="000000"/>
        </w:rPr>
        <w:t>20 toonies</w:t>
      </w:r>
    </w:p>
    <w:p w14:paraId="00000041" w14:textId="77777777" w:rsidR="008362DD" w:rsidRDefault="00AC08C9">
      <w:pPr>
        <w:numPr>
          <w:ilvl w:val="0"/>
          <w:numId w:val="5"/>
        </w:numPr>
        <w:pBdr>
          <w:top w:val="nil"/>
          <w:left w:val="nil"/>
          <w:bottom w:val="nil"/>
          <w:right w:val="nil"/>
          <w:between w:val="nil"/>
        </w:pBdr>
        <w:spacing w:after="240"/>
        <w:rPr>
          <w:b/>
          <w:color w:val="000000"/>
        </w:rPr>
      </w:pPr>
      <w:r>
        <w:rPr>
          <w:b/>
          <w:color w:val="000000"/>
        </w:rPr>
        <w:t>10 dimes</w:t>
      </w:r>
    </w:p>
    <w:p w14:paraId="00000042" w14:textId="77777777" w:rsidR="008362DD" w:rsidRDefault="00AC08C9">
      <w:pPr>
        <w:spacing w:after="240"/>
        <w:rPr>
          <w:b/>
        </w:rPr>
      </w:pPr>
      <w:r>
        <w:rPr>
          <w:b/>
        </w:rPr>
        <w:t>How much money in total did you take in?</w:t>
      </w:r>
    </w:p>
    <w:p w14:paraId="00000043" w14:textId="77777777" w:rsidR="008362DD" w:rsidRDefault="008362DD">
      <w:pPr>
        <w:spacing w:after="240"/>
      </w:pPr>
    </w:p>
    <w:p w14:paraId="00000044" w14:textId="77777777" w:rsidR="008362DD" w:rsidRDefault="008362DD">
      <w:pPr>
        <w:spacing w:after="240"/>
      </w:pPr>
    </w:p>
    <w:p w14:paraId="00000045" w14:textId="77777777" w:rsidR="008362DD" w:rsidRDefault="008362DD">
      <w:pPr>
        <w:spacing w:after="240"/>
      </w:pPr>
    </w:p>
    <w:p w14:paraId="00000046" w14:textId="77777777" w:rsidR="008362DD" w:rsidRDefault="008362DD">
      <w:pPr>
        <w:spacing w:after="240"/>
      </w:pPr>
    </w:p>
    <w:p w14:paraId="00000047" w14:textId="77777777" w:rsidR="008362DD" w:rsidRDefault="00AC08C9">
      <w:pPr>
        <w:spacing w:after="240"/>
      </w:pPr>
      <w:r>
        <w:rPr>
          <w:noProof/>
        </w:rPr>
        <mc:AlternateContent>
          <mc:Choice Requires="wpg">
            <w:drawing>
              <wp:anchor distT="0" distB="0" distL="114300" distR="114300" simplePos="0" relativeHeight="251671552" behindDoc="0" locked="0" layoutInCell="1" hidden="0" allowOverlap="1">
                <wp:simplePos x="0" y="0"/>
                <wp:positionH relativeFrom="column">
                  <wp:posOffset>1</wp:posOffset>
                </wp:positionH>
                <wp:positionV relativeFrom="paragraph">
                  <wp:posOffset>0</wp:posOffset>
                </wp:positionV>
                <wp:extent cx="6008370" cy="38100"/>
                <wp:effectExtent l="0" t="0" r="0" b="0"/>
                <wp:wrapNone/>
                <wp:docPr id="79" name="Straight Arrow Connector 79"/>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08370" cy="38100"/>
                <wp:effectExtent b="0" l="0" r="0" t="0"/>
                <wp:wrapNone/>
                <wp:docPr id="79"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6008370" cy="38100"/>
                        </a:xfrm>
                        <a:prstGeom prst="rect"/>
                        <a:ln/>
                      </pic:spPr>
                    </pic:pic>
                  </a:graphicData>
                </a:graphic>
              </wp:anchor>
            </w:drawing>
          </mc:Fallback>
        </mc:AlternateContent>
      </w:r>
    </w:p>
    <w:p w14:paraId="00000048" w14:textId="77777777" w:rsidR="008362DD" w:rsidRDefault="00AC08C9">
      <w:pPr>
        <w:pStyle w:val="Heading1"/>
      </w:pPr>
      <w:r>
        <w:lastRenderedPageBreak/>
        <w:t>Answers</w:t>
      </w:r>
    </w:p>
    <w:p w14:paraId="00000049" w14:textId="77777777" w:rsidR="008362DD" w:rsidRDefault="00AC08C9">
      <w:pPr>
        <w:numPr>
          <w:ilvl w:val="0"/>
          <w:numId w:val="2"/>
        </w:numPr>
        <w:spacing w:after="240"/>
      </w:pPr>
      <w:r>
        <w:t xml:space="preserve">You are going grocery shopping and you want to check that you have enough money for the items when you checkout. Calculate the total of the following items: </w:t>
      </w:r>
    </w:p>
    <w:tbl>
      <w:tblPr>
        <w:tblStyle w:val="a2"/>
        <w:tblW w:w="6390" w:type="dxa"/>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800"/>
        <w:gridCol w:w="1890"/>
      </w:tblGrid>
      <w:tr w:rsidR="008362DD" w14:paraId="0220CDBF" w14:textId="77777777">
        <w:tc>
          <w:tcPr>
            <w:tcW w:w="2700" w:type="dxa"/>
          </w:tcPr>
          <w:p w14:paraId="0000004A" w14:textId="77777777" w:rsidR="008362DD" w:rsidRDefault="00AC08C9">
            <w:pPr>
              <w:spacing w:after="240" w:line="259" w:lineRule="auto"/>
            </w:pPr>
            <w:r>
              <w:t>1 bag of sugar</w:t>
            </w:r>
          </w:p>
        </w:tc>
        <w:tc>
          <w:tcPr>
            <w:tcW w:w="1800" w:type="dxa"/>
          </w:tcPr>
          <w:p w14:paraId="0000004B" w14:textId="77777777" w:rsidR="008362DD" w:rsidRDefault="00AC08C9">
            <w:pPr>
              <w:spacing w:after="240" w:line="259" w:lineRule="auto"/>
            </w:pPr>
            <w:r>
              <w:t>$2.35 each</w:t>
            </w:r>
          </w:p>
        </w:tc>
        <w:tc>
          <w:tcPr>
            <w:tcW w:w="1890" w:type="dxa"/>
          </w:tcPr>
          <w:p w14:paraId="0000004C" w14:textId="77777777" w:rsidR="008362DD" w:rsidRDefault="00AC08C9">
            <w:pPr>
              <w:spacing w:after="240" w:line="259" w:lineRule="auto"/>
            </w:pPr>
            <w:r>
              <w:t>2.35</w:t>
            </w:r>
          </w:p>
        </w:tc>
      </w:tr>
      <w:tr w:rsidR="008362DD" w14:paraId="3F81CF76" w14:textId="77777777">
        <w:tc>
          <w:tcPr>
            <w:tcW w:w="2700" w:type="dxa"/>
          </w:tcPr>
          <w:p w14:paraId="0000004D" w14:textId="77777777" w:rsidR="008362DD" w:rsidRDefault="00AC08C9">
            <w:pPr>
              <w:spacing w:after="240" w:line="259" w:lineRule="auto"/>
            </w:pPr>
            <w:r>
              <w:t>2 cans of tuna</w:t>
            </w:r>
          </w:p>
        </w:tc>
        <w:tc>
          <w:tcPr>
            <w:tcW w:w="1800" w:type="dxa"/>
          </w:tcPr>
          <w:p w14:paraId="0000004E" w14:textId="77777777" w:rsidR="008362DD" w:rsidRDefault="00AC08C9">
            <w:pPr>
              <w:spacing w:after="240" w:line="259" w:lineRule="auto"/>
            </w:pPr>
            <w:r>
              <w:t>$1.99 each</w:t>
            </w:r>
          </w:p>
        </w:tc>
        <w:tc>
          <w:tcPr>
            <w:tcW w:w="1890" w:type="dxa"/>
          </w:tcPr>
          <w:p w14:paraId="0000004F" w14:textId="77777777" w:rsidR="008362DD" w:rsidRDefault="00AC08C9">
            <w:pPr>
              <w:spacing w:after="240" w:line="259" w:lineRule="auto"/>
            </w:pPr>
            <w:r>
              <w:t>2x1.99= 3.98</w:t>
            </w:r>
          </w:p>
        </w:tc>
      </w:tr>
      <w:tr w:rsidR="008362DD" w14:paraId="7200A8C0" w14:textId="77777777">
        <w:tc>
          <w:tcPr>
            <w:tcW w:w="2700" w:type="dxa"/>
          </w:tcPr>
          <w:p w14:paraId="00000050" w14:textId="77777777" w:rsidR="008362DD" w:rsidRDefault="00AC08C9">
            <w:pPr>
              <w:spacing w:after="240" w:line="259" w:lineRule="auto"/>
            </w:pPr>
            <w:r>
              <w:t>1 bag of dog food</w:t>
            </w:r>
            <w:r>
              <w:tab/>
            </w:r>
          </w:p>
        </w:tc>
        <w:tc>
          <w:tcPr>
            <w:tcW w:w="1800" w:type="dxa"/>
          </w:tcPr>
          <w:p w14:paraId="00000051" w14:textId="77777777" w:rsidR="008362DD" w:rsidRDefault="00AC08C9">
            <w:pPr>
              <w:spacing w:after="240" w:line="259" w:lineRule="auto"/>
            </w:pPr>
            <w:r>
              <w:t>$12.29 each</w:t>
            </w:r>
          </w:p>
        </w:tc>
        <w:tc>
          <w:tcPr>
            <w:tcW w:w="1890" w:type="dxa"/>
          </w:tcPr>
          <w:p w14:paraId="00000052" w14:textId="77777777" w:rsidR="008362DD" w:rsidRDefault="00AC08C9">
            <w:pPr>
              <w:spacing w:after="240" w:line="259" w:lineRule="auto"/>
            </w:pPr>
            <w:r>
              <w:t>12.29</w:t>
            </w:r>
          </w:p>
        </w:tc>
      </w:tr>
      <w:tr w:rsidR="008362DD" w14:paraId="1E56B827" w14:textId="77777777">
        <w:tc>
          <w:tcPr>
            <w:tcW w:w="2700" w:type="dxa"/>
          </w:tcPr>
          <w:p w14:paraId="00000053" w14:textId="77777777" w:rsidR="008362DD" w:rsidRDefault="00AC08C9">
            <w:pPr>
              <w:spacing w:after="240" w:line="259" w:lineRule="auto"/>
            </w:pPr>
            <w:r>
              <w:t>1 can of apple juice</w:t>
            </w:r>
          </w:p>
        </w:tc>
        <w:tc>
          <w:tcPr>
            <w:tcW w:w="1800" w:type="dxa"/>
          </w:tcPr>
          <w:p w14:paraId="00000054" w14:textId="77777777" w:rsidR="008362DD" w:rsidRDefault="00AC08C9">
            <w:pPr>
              <w:spacing w:after="240" w:line="259" w:lineRule="auto"/>
            </w:pPr>
            <w:r>
              <w:t>$1.09 each</w:t>
            </w:r>
          </w:p>
        </w:tc>
        <w:tc>
          <w:tcPr>
            <w:tcW w:w="1890" w:type="dxa"/>
          </w:tcPr>
          <w:p w14:paraId="00000055" w14:textId="77777777" w:rsidR="008362DD" w:rsidRDefault="00AC08C9">
            <w:pPr>
              <w:spacing w:after="240" w:line="259" w:lineRule="auto"/>
            </w:pPr>
            <w:r>
              <w:t>1.09</w:t>
            </w:r>
          </w:p>
        </w:tc>
      </w:tr>
      <w:tr w:rsidR="008362DD" w14:paraId="7FE360F1" w14:textId="77777777">
        <w:tc>
          <w:tcPr>
            <w:tcW w:w="2700" w:type="dxa"/>
          </w:tcPr>
          <w:p w14:paraId="00000056" w14:textId="77777777" w:rsidR="008362DD" w:rsidRDefault="00AC08C9">
            <w:pPr>
              <w:spacing w:after="240" w:line="259" w:lineRule="auto"/>
            </w:pPr>
            <w:r>
              <w:t>1 tub of margarine</w:t>
            </w:r>
          </w:p>
        </w:tc>
        <w:tc>
          <w:tcPr>
            <w:tcW w:w="1800" w:type="dxa"/>
          </w:tcPr>
          <w:p w14:paraId="00000057" w14:textId="77777777" w:rsidR="008362DD" w:rsidRDefault="00AC08C9">
            <w:pPr>
              <w:spacing w:after="240" w:line="259" w:lineRule="auto"/>
            </w:pPr>
            <w:r>
              <w:t>$1.29 each</w:t>
            </w:r>
          </w:p>
        </w:tc>
        <w:tc>
          <w:tcPr>
            <w:tcW w:w="1890" w:type="dxa"/>
          </w:tcPr>
          <w:p w14:paraId="00000058" w14:textId="77777777" w:rsidR="008362DD" w:rsidRDefault="00AC08C9">
            <w:pPr>
              <w:spacing w:after="240" w:line="259" w:lineRule="auto"/>
            </w:pPr>
            <w:r>
              <w:t>1.29</w:t>
            </w:r>
          </w:p>
        </w:tc>
      </w:tr>
      <w:tr w:rsidR="008362DD" w14:paraId="510B0745" w14:textId="77777777">
        <w:tc>
          <w:tcPr>
            <w:tcW w:w="2700" w:type="dxa"/>
          </w:tcPr>
          <w:p w14:paraId="00000059" w14:textId="77777777" w:rsidR="008362DD" w:rsidRDefault="00AC08C9">
            <w:pPr>
              <w:spacing w:after="240" w:line="259" w:lineRule="auto"/>
            </w:pPr>
            <w:r>
              <w:t>1 cucumber</w:t>
            </w:r>
          </w:p>
        </w:tc>
        <w:tc>
          <w:tcPr>
            <w:tcW w:w="1800" w:type="dxa"/>
          </w:tcPr>
          <w:p w14:paraId="0000005A" w14:textId="77777777" w:rsidR="008362DD" w:rsidRDefault="00AC08C9">
            <w:pPr>
              <w:spacing w:after="240" w:line="259" w:lineRule="auto"/>
            </w:pPr>
            <w:r>
              <w:t>$0.79 each</w:t>
            </w:r>
          </w:p>
        </w:tc>
        <w:tc>
          <w:tcPr>
            <w:tcW w:w="1890" w:type="dxa"/>
          </w:tcPr>
          <w:p w14:paraId="0000005B" w14:textId="77777777" w:rsidR="008362DD" w:rsidRDefault="00AC08C9">
            <w:pPr>
              <w:spacing w:after="240" w:line="259" w:lineRule="auto"/>
            </w:pPr>
            <w:r>
              <w:t>0.79</w:t>
            </w:r>
          </w:p>
        </w:tc>
      </w:tr>
    </w:tbl>
    <w:p w14:paraId="0000005C" w14:textId="77777777" w:rsidR="008362DD" w:rsidRDefault="00AC08C9">
      <w:pPr>
        <w:spacing w:after="240"/>
        <w:rPr>
          <w:b/>
        </w:rPr>
      </w:pPr>
      <w:r>
        <w:rPr>
          <w:b/>
        </w:rPr>
        <w:tab/>
      </w:r>
      <w:r>
        <w:rPr>
          <w:b/>
        </w:rPr>
        <w:tab/>
        <w:t>Total amount of groceries is</w:t>
      </w:r>
      <w:r>
        <w:rPr>
          <w:b/>
        </w:rPr>
        <w:tab/>
        <w:t>$ 21.79</w:t>
      </w:r>
    </w:p>
    <w:p w14:paraId="0000005D" w14:textId="77777777" w:rsidR="008362DD" w:rsidRDefault="008362DD">
      <w:pPr>
        <w:spacing w:after="240"/>
      </w:pPr>
    </w:p>
    <w:p w14:paraId="0000005E" w14:textId="77777777" w:rsidR="008362DD" w:rsidRDefault="00AC08C9">
      <w:pPr>
        <w:numPr>
          <w:ilvl w:val="0"/>
          <w:numId w:val="2"/>
        </w:numPr>
        <w:spacing w:after="240"/>
      </w:pPr>
      <w:r>
        <w:t>You and your family are planning an outing at the amusement park. You plan to have lunch and ice cream while you are at the park. You have 2 adults, 2 children and 1 senior in your family. You have allowed $10 per person for lunch and $3 per person for ice</w:t>
      </w:r>
      <w:r>
        <w:t xml:space="preserve"> cream. Calculate the amount you will need for the day using the information provided. </w:t>
      </w:r>
    </w:p>
    <w:p w14:paraId="0000005F" w14:textId="77777777" w:rsidR="008362DD" w:rsidRDefault="00AC08C9">
      <w:pPr>
        <w:spacing w:after="240"/>
        <w:rPr>
          <w:b/>
        </w:rPr>
      </w:pPr>
      <w:r>
        <w:rPr>
          <w:b/>
        </w:rPr>
        <w:t>Entrance Fees</w:t>
      </w:r>
      <w:r>
        <w:rPr>
          <w:b/>
        </w:rPr>
        <w:tab/>
      </w:r>
      <w:r>
        <w:rPr>
          <w:b/>
        </w:rPr>
        <w:tab/>
      </w:r>
    </w:p>
    <w:p w14:paraId="00000060" w14:textId="77777777" w:rsidR="008362DD" w:rsidRDefault="00AC08C9">
      <w:pPr>
        <w:numPr>
          <w:ilvl w:val="0"/>
          <w:numId w:val="7"/>
        </w:numPr>
        <w:pBdr>
          <w:top w:val="nil"/>
          <w:left w:val="nil"/>
          <w:bottom w:val="nil"/>
          <w:right w:val="nil"/>
          <w:between w:val="nil"/>
        </w:pBdr>
        <w:spacing w:after="0"/>
      </w:pPr>
      <w:r>
        <w:rPr>
          <w:color w:val="000000"/>
        </w:rPr>
        <w:t>Adults: $12.50</w:t>
      </w:r>
    </w:p>
    <w:p w14:paraId="00000061" w14:textId="77777777" w:rsidR="008362DD" w:rsidRDefault="00AC08C9">
      <w:pPr>
        <w:numPr>
          <w:ilvl w:val="0"/>
          <w:numId w:val="7"/>
        </w:numPr>
        <w:pBdr>
          <w:top w:val="nil"/>
          <w:left w:val="nil"/>
          <w:bottom w:val="nil"/>
          <w:right w:val="nil"/>
          <w:between w:val="nil"/>
        </w:pBdr>
        <w:spacing w:after="0"/>
      </w:pPr>
      <w:r>
        <w:rPr>
          <w:color w:val="000000"/>
        </w:rPr>
        <w:t>Children: (under 12) $8.25</w:t>
      </w:r>
    </w:p>
    <w:p w14:paraId="00000062" w14:textId="77777777" w:rsidR="008362DD" w:rsidRDefault="00AC08C9">
      <w:pPr>
        <w:numPr>
          <w:ilvl w:val="0"/>
          <w:numId w:val="7"/>
        </w:numPr>
        <w:pBdr>
          <w:top w:val="nil"/>
          <w:left w:val="nil"/>
          <w:bottom w:val="nil"/>
          <w:right w:val="nil"/>
          <w:between w:val="nil"/>
        </w:pBdr>
        <w:spacing w:after="240"/>
      </w:pPr>
      <w:r>
        <w:rPr>
          <w:color w:val="000000"/>
        </w:rPr>
        <w:t>Seniors: $9.00</w:t>
      </w:r>
    </w:p>
    <w:p w14:paraId="00000063" w14:textId="77777777" w:rsidR="008362DD" w:rsidRDefault="00AC08C9">
      <w:pPr>
        <w:spacing w:after="240"/>
      </w:pPr>
      <w:r>
        <w:t>Admission: 2 adults @ 12.50 + 2 children @ 8.25 + 1 senior @ 9.00 = 50.50</w:t>
      </w:r>
    </w:p>
    <w:p w14:paraId="00000064" w14:textId="77777777" w:rsidR="008362DD" w:rsidRDefault="00AC08C9">
      <w:pPr>
        <w:spacing w:after="240"/>
      </w:pPr>
      <w:r>
        <w:t>Lunch: 5 people @ $10</w:t>
      </w:r>
      <w:r>
        <w:t xml:space="preserve"> each = 50.00</w:t>
      </w:r>
    </w:p>
    <w:p w14:paraId="00000065" w14:textId="77777777" w:rsidR="008362DD" w:rsidRDefault="00AC08C9">
      <w:pPr>
        <w:spacing w:after="240"/>
      </w:pPr>
      <w:r>
        <w:t>Ice cream: 5 people @ $3 each = 15.00</w:t>
      </w:r>
    </w:p>
    <w:p w14:paraId="00000066" w14:textId="77777777" w:rsidR="008362DD" w:rsidRDefault="00AC08C9">
      <w:pPr>
        <w:spacing w:after="240"/>
        <w:rPr>
          <w:b/>
        </w:rPr>
      </w:pPr>
      <w:r>
        <w:t xml:space="preserve">Total: 50.50+50+15= </w:t>
      </w:r>
      <w:r>
        <w:rPr>
          <w:b/>
        </w:rPr>
        <w:t>$ 115.50</w:t>
      </w:r>
    </w:p>
    <w:p w14:paraId="00000067" w14:textId="77777777" w:rsidR="008362DD" w:rsidRDefault="008362DD">
      <w:pPr>
        <w:spacing w:after="240"/>
      </w:pPr>
    </w:p>
    <w:p w14:paraId="00000068" w14:textId="77777777" w:rsidR="008362DD" w:rsidRDefault="00AC08C9">
      <w:pPr>
        <w:numPr>
          <w:ilvl w:val="0"/>
          <w:numId w:val="2"/>
        </w:numPr>
        <w:spacing w:after="240"/>
      </w:pPr>
      <w:r>
        <w:lastRenderedPageBreak/>
        <w:t xml:space="preserve">You are helping out at the bazaar. Your job is to add up the money that was made at the bake table in the first hour. The money you have is: </w:t>
      </w:r>
    </w:p>
    <w:p w14:paraId="00000069" w14:textId="77777777" w:rsidR="008362DD" w:rsidRDefault="00AC08C9">
      <w:pPr>
        <w:numPr>
          <w:ilvl w:val="0"/>
          <w:numId w:val="8"/>
        </w:numPr>
        <w:pBdr>
          <w:top w:val="nil"/>
          <w:left w:val="nil"/>
          <w:bottom w:val="nil"/>
          <w:right w:val="nil"/>
          <w:between w:val="nil"/>
        </w:pBdr>
        <w:spacing w:after="0"/>
      </w:pPr>
      <w:r>
        <w:rPr>
          <w:color w:val="000000"/>
        </w:rPr>
        <w:t>16 loonies</w:t>
      </w:r>
      <w:r>
        <w:rPr>
          <w:color w:val="000000"/>
        </w:rPr>
        <w:tab/>
      </w:r>
      <w:r>
        <w:rPr>
          <w:color w:val="000000"/>
        </w:rPr>
        <w:tab/>
      </w:r>
    </w:p>
    <w:p w14:paraId="0000006A" w14:textId="77777777" w:rsidR="008362DD" w:rsidRDefault="00AC08C9">
      <w:pPr>
        <w:numPr>
          <w:ilvl w:val="0"/>
          <w:numId w:val="8"/>
        </w:numPr>
        <w:pBdr>
          <w:top w:val="nil"/>
          <w:left w:val="nil"/>
          <w:bottom w:val="nil"/>
          <w:right w:val="nil"/>
          <w:between w:val="nil"/>
        </w:pBdr>
        <w:spacing w:after="0"/>
      </w:pPr>
      <w:r>
        <w:rPr>
          <w:color w:val="000000"/>
        </w:rPr>
        <w:t xml:space="preserve">20 quarters </w:t>
      </w:r>
    </w:p>
    <w:p w14:paraId="0000006B" w14:textId="77777777" w:rsidR="008362DD" w:rsidRDefault="00AC08C9">
      <w:pPr>
        <w:numPr>
          <w:ilvl w:val="0"/>
          <w:numId w:val="8"/>
        </w:numPr>
        <w:pBdr>
          <w:top w:val="nil"/>
          <w:left w:val="nil"/>
          <w:bottom w:val="nil"/>
          <w:right w:val="nil"/>
          <w:between w:val="nil"/>
        </w:pBdr>
        <w:spacing w:after="0"/>
      </w:pPr>
      <w:r>
        <w:rPr>
          <w:color w:val="000000"/>
        </w:rPr>
        <w:t>20 toonies</w:t>
      </w:r>
      <w:r>
        <w:rPr>
          <w:color w:val="000000"/>
        </w:rPr>
        <w:tab/>
      </w:r>
      <w:r>
        <w:rPr>
          <w:color w:val="000000"/>
        </w:rPr>
        <w:tab/>
      </w:r>
    </w:p>
    <w:p w14:paraId="0000006C" w14:textId="77777777" w:rsidR="008362DD" w:rsidRDefault="00AC08C9">
      <w:pPr>
        <w:numPr>
          <w:ilvl w:val="0"/>
          <w:numId w:val="8"/>
        </w:numPr>
        <w:pBdr>
          <w:top w:val="nil"/>
          <w:left w:val="nil"/>
          <w:bottom w:val="nil"/>
          <w:right w:val="nil"/>
          <w:between w:val="nil"/>
        </w:pBdr>
        <w:spacing w:after="240"/>
      </w:pPr>
      <w:r>
        <w:rPr>
          <w:color w:val="000000"/>
        </w:rPr>
        <w:t>10 dimes</w:t>
      </w:r>
    </w:p>
    <w:tbl>
      <w:tblPr>
        <w:tblStyle w:val="a3"/>
        <w:tblW w:w="2497"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327"/>
      </w:tblGrid>
      <w:tr w:rsidR="008362DD" w14:paraId="2F22B683" w14:textId="77777777">
        <w:tc>
          <w:tcPr>
            <w:tcW w:w="1170" w:type="dxa"/>
          </w:tcPr>
          <w:p w14:paraId="0000006D" w14:textId="77777777" w:rsidR="008362DD" w:rsidRDefault="00AC08C9">
            <w:pPr>
              <w:spacing w:after="240" w:line="259" w:lineRule="auto"/>
            </w:pPr>
            <w:r>
              <w:t>16 x $1</w:t>
            </w:r>
          </w:p>
        </w:tc>
        <w:tc>
          <w:tcPr>
            <w:tcW w:w="1327" w:type="dxa"/>
            <w:vAlign w:val="bottom"/>
          </w:tcPr>
          <w:p w14:paraId="0000006E" w14:textId="77777777" w:rsidR="008362DD" w:rsidRDefault="00AC08C9">
            <w:pPr>
              <w:spacing w:after="240" w:line="259" w:lineRule="auto"/>
            </w:pPr>
            <w:r>
              <w:t>16.00</w:t>
            </w:r>
          </w:p>
        </w:tc>
      </w:tr>
      <w:tr w:rsidR="008362DD" w14:paraId="61C08E43" w14:textId="77777777">
        <w:tc>
          <w:tcPr>
            <w:tcW w:w="1170" w:type="dxa"/>
          </w:tcPr>
          <w:p w14:paraId="0000006F" w14:textId="77777777" w:rsidR="008362DD" w:rsidRDefault="00AC08C9">
            <w:pPr>
              <w:spacing w:after="240" w:line="259" w:lineRule="auto"/>
            </w:pPr>
            <w:r>
              <w:t>20 x $2</w:t>
            </w:r>
          </w:p>
        </w:tc>
        <w:tc>
          <w:tcPr>
            <w:tcW w:w="1327" w:type="dxa"/>
            <w:vAlign w:val="bottom"/>
          </w:tcPr>
          <w:p w14:paraId="00000070" w14:textId="77777777" w:rsidR="008362DD" w:rsidRDefault="00AC08C9">
            <w:pPr>
              <w:spacing w:after="240" w:line="259" w:lineRule="auto"/>
            </w:pPr>
            <w:r>
              <w:t>40.00</w:t>
            </w:r>
          </w:p>
        </w:tc>
      </w:tr>
      <w:tr w:rsidR="008362DD" w14:paraId="331E95E7" w14:textId="77777777">
        <w:tc>
          <w:tcPr>
            <w:tcW w:w="1170" w:type="dxa"/>
          </w:tcPr>
          <w:p w14:paraId="00000071" w14:textId="77777777" w:rsidR="008362DD" w:rsidRDefault="00AC08C9">
            <w:pPr>
              <w:spacing w:after="240" w:line="259" w:lineRule="auto"/>
            </w:pPr>
            <w:r>
              <w:t>20 x 0.25</w:t>
            </w:r>
          </w:p>
        </w:tc>
        <w:tc>
          <w:tcPr>
            <w:tcW w:w="1327" w:type="dxa"/>
            <w:vAlign w:val="bottom"/>
          </w:tcPr>
          <w:p w14:paraId="00000072" w14:textId="77777777" w:rsidR="008362DD" w:rsidRDefault="00AC08C9">
            <w:pPr>
              <w:spacing w:after="240" w:line="259" w:lineRule="auto"/>
            </w:pPr>
            <w:r>
              <w:t>5.00</w:t>
            </w:r>
          </w:p>
        </w:tc>
      </w:tr>
      <w:tr w:rsidR="008362DD" w14:paraId="37699888" w14:textId="77777777">
        <w:tc>
          <w:tcPr>
            <w:tcW w:w="1170" w:type="dxa"/>
          </w:tcPr>
          <w:p w14:paraId="00000073" w14:textId="77777777" w:rsidR="008362DD" w:rsidRDefault="00AC08C9">
            <w:pPr>
              <w:spacing w:after="240" w:line="259" w:lineRule="auto"/>
            </w:pPr>
            <w:r>
              <w:t>10 x 0.10</w:t>
            </w:r>
          </w:p>
        </w:tc>
        <w:tc>
          <w:tcPr>
            <w:tcW w:w="1327" w:type="dxa"/>
            <w:vAlign w:val="bottom"/>
          </w:tcPr>
          <w:p w14:paraId="00000074" w14:textId="77777777" w:rsidR="008362DD" w:rsidRDefault="00AC08C9">
            <w:pPr>
              <w:spacing w:after="240" w:line="259" w:lineRule="auto"/>
            </w:pPr>
            <w:r>
              <w:t>1.00</w:t>
            </w:r>
          </w:p>
        </w:tc>
      </w:tr>
      <w:tr w:rsidR="008362DD" w14:paraId="690D7C89" w14:textId="77777777">
        <w:tc>
          <w:tcPr>
            <w:tcW w:w="1170" w:type="dxa"/>
          </w:tcPr>
          <w:p w14:paraId="00000075" w14:textId="77777777" w:rsidR="008362DD" w:rsidRDefault="00AC08C9">
            <w:pPr>
              <w:spacing w:after="240" w:line="259" w:lineRule="auto"/>
              <w:rPr>
                <w:b/>
              </w:rPr>
            </w:pPr>
            <w:r>
              <w:rPr>
                <w:b/>
              </w:rPr>
              <w:t xml:space="preserve">Total </w:t>
            </w:r>
          </w:p>
        </w:tc>
        <w:tc>
          <w:tcPr>
            <w:tcW w:w="1327" w:type="dxa"/>
            <w:vAlign w:val="bottom"/>
          </w:tcPr>
          <w:p w14:paraId="00000076" w14:textId="77777777" w:rsidR="008362DD" w:rsidRDefault="00AC08C9">
            <w:pPr>
              <w:spacing w:after="240" w:line="259" w:lineRule="auto"/>
              <w:rPr>
                <w:b/>
              </w:rPr>
            </w:pPr>
            <w:r>
              <w:rPr>
                <w:b/>
              </w:rPr>
              <w:t xml:space="preserve"> $ 62.00</w:t>
            </w:r>
          </w:p>
        </w:tc>
      </w:tr>
    </w:tbl>
    <w:p w14:paraId="00000077" w14:textId="77777777" w:rsidR="008362DD" w:rsidRDefault="008362DD">
      <w:pPr>
        <w:spacing w:after="240"/>
      </w:pPr>
    </w:p>
    <w:p w14:paraId="00000078" w14:textId="77777777" w:rsidR="008362DD" w:rsidRDefault="00AC08C9">
      <w:r>
        <w:br w:type="page"/>
      </w:r>
    </w:p>
    <w:p w14:paraId="00000079" w14:textId="77777777" w:rsidR="008362DD" w:rsidRDefault="00AC08C9">
      <w:pPr>
        <w:pStyle w:val="Heading1"/>
      </w:pPr>
      <w:r>
        <w:lastRenderedPageBreak/>
        <w:t>Performance Descriptors</w:t>
      </w:r>
    </w:p>
    <w:tbl>
      <w:tblPr>
        <w:tblStyle w:val="a4"/>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417"/>
        <w:gridCol w:w="990"/>
        <w:gridCol w:w="2037"/>
        <w:gridCol w:w="2373"/>
      </w:tblGrid>
      <w:tr w:rsidR="008362DD" w14:paraId="456F7986" w14:textId="77777777">
        <w:trPr>
          <w:trHeight w:val="1178"/>
        </w:trPr>
        <w:tc>
          <w:tcPr>
            <w:tcW w:w="988" w:type="dxa"/>
            <w:shd w:val="clear" w:color="auto" w:fill="D9D9D9"/>
          </w:tcPr>
          <w:p w14:paraId="0000007A" w14:textId="77777777" w:rsidR="008362DD" w:rsidRDefault="00AC08C9">
            <w:pPr>
              <w:spacing w:after="120"/>
            </w:pPr>
            <w:r>
              <w:t>Levels</w:t>
            </w:r>
          </w:p>
        </w:tc>
        <w:tc>
          <w:tcPr>
            <w:tcW w:w="3417" w:type="dxa"/>
            <w:shd w:val="clear" w:color="auto" w:fill="D9D9D9"/>
          </w:tcPr>
          <w:p w14:paraId="0000007B" w14:textId="77777777" w:rsidR="008362DD" w:rsidRDefault="00AC08C9">
            <w:pPr>
              <w:spacing w:after="120"/>
            </w:pPr>
            <w:r>
              <w:t>Performance Descriptors</w:t>
            </w:r>
          </w:p>
        </w:tc>
        <w:tc>
          <w:tcPr>
            <w:tcW w:w="990" w:type="dxa"/>
            <w:shd w:val="clear" w:color="auto" w:fill="D9D9D9"/>
          </w:tcPr>
          <w:p w14:paraId="0000007C" w14:textId="77777777" w:rsidR="008362DD" w:rsidRDefault="00AC08C9">
            <w:pPr>
              <w:spacing w:after="120"/>
            </w:pPr>
            <w:r>
              <w:t>Needs Work</w:t>
            </w:r>
          </w:p>
        </w:tc>
        <w:tc>
          <w:tcPr>
            <w:tcW w:w="2037" w:type="dxa"/>
            <w:shd w:val="clear" w:color="auto" w:fill="D9D9D9"/>
          </w:tcPr>
          <w:p w14:paraId="0000007D" w14:textId="77777777" w:rsidR="008362DD" w:rsidRDefault="00AC08C9">
            <w:pPr>
              <w:spacing w:after="240"/>
            </w:pPr>
            <w:r>
              <w:t>Completes task with support from practitioner</w:t>
            </w:r>
          </w:p>
        </w:tc>
        <w:tc>
          <w:tcPr>
            <w:tcW w:w="2373" w:type="dxa"/>
            <w:shd w:val="clear" w:color="auto" w:fill="D9D9D9"/>
          </w:tcPr>
          <w:p w14:paraId="0000007E" w14:textId="77777777" w:rsidR="008362DD" w:rsidRDefault="00AC08C9">
            <w:pPr>
              <w:spacing w:after="240"/>
            </w:pPr>
            <w:r>
              <w:t>Completes task independently</w:t>
            </w:r>
          </w:p>
        </w:tc>
      </w:tr>
      <w:tr w:rsidR="008362DD" w14:paraId="6095D6C7" w14:textId="77777777">
        <w:tc>
          <w:tcPr>
            <w:tcW w:w="988" w:type="dxa"/>
          </w:tcPr>
          <w:p w14:paraId="0000007F" w14:textId="77777777" w:rsidR="008362DD" w:rsidRDefault="00AC08C9">
            <w:pPr>
              <w:spacing w:after="120"/>
            </w:pPr>
            <w:r>
              <w:t xml:space="preserve">A1.1:   </w:t>
            </w:r>
          </w:p>
        </w:tc>
        <w:tc>
          <w:tcPr>
            <w:tcW w:w="3417" w:type="dxa"/>
          </w:tcPr>
          <w:p w14:paraId="00000080" w14:textId="77777777" w:rsidR="008362DD" w:rsidRDefault="00AC08C9">
            <w:pPr>
              <w:spacing w:after="120"/>
            </w:pPr>
            <w:r>
              <w:t>Follows simple, straightforward instructional texts</w:t>
            </w:r>
          </w:p>
        </w:tc>
        <w:tc>
          <w:tcPr>
            <w:tcW w:w="990" w:type="dxa"/>
          </w:tcPr>
          <w:p w14:paraId="00000081" w14:textId="77777777" w:rsidR="008362DD" w:rsidRDefault="008362DD">
            <w:pPr>
              <w:spacing w:after="120"/>
            </w:pPr>
          </w:p>
        </w:tc>
        <w:tc>
          <w:tcPr>
            <w:tcW w:w="2037" w:type="dxa"/>
          </w:tcPr>
          <w:p w14:paraId="00000082" w14:textId="77777777" w:rsidR="008362DD" w:rsidRDefault="008362DD">
            <w:pPr>
              <w:spacing w:after="240"/>
            </w:pPr>
          </w:p>
        </w:tc>
        <w:tc>
          <w:tcPr>
            <w:tcW w:w="2373" w:type="dxa"/>
          </w:tcPr>
          <w:p w14:paraId="00000083" w14:textId="77777777" w:rsidR="008362DD" w:rsidRDefault="008362DD">
            <w:pPr>
              <w:spacing w:after="240"/>
            </w:pPr>
          </w:p>
        </w:tc>
      </w:tr>
      <w:tr w:rsidR="008362DD" w14:paraId="6F5D8CF9" w14:textId="77777777">
        <w:tc>
          <w:tcPr>
            <w:tcW w:w="988" w:type="dxa"/>
          </w:tcPr>
          <w:p w14:paraId="00000084" w14:textId="77777777" w:rsidR="008362DD" w:rsidRDefault="00AC08C9">
            <w:pPr>
              <w:spacing w:after="120"/>
            </w:pPr>
            <w:r>
              <w:t xml:space="preserve">A1.2:   </w:t>
            </w:r>
          </w:p>
        </w:tc>
        <w:tc>
          <w:tcPr>
            <w:tcW w:w="3417" w:type="dxa"/>
          </w:tcPr>
          <w:p w14:paraId="00000085" w14:textId="77777777" w:rsidR="008362DD" w:rsidRDefault="00AC08C9">
            <w:pPr>
              <w:spacing w:after="120"/>
            </w:pPr>
            <w:r>
              <w:t>Locates multiple pieces of information in simple texts</w:t>
            </w:r>
          </w:p>
        </w:tc>
        <w:tc>
          <w:tcPr>
            <w:tcW w:w="990" w:type="dxa"/>
          </w:tcPr>
          <w:p w14:paraId="00000086" w14:textId="77777777" w:rsidR="008362DD" w:rsidRDefault="008362DD">
            <w:pPr>
              <w:spacing w:after="120"/>
            </w:pPr>
          </w:p>
        </w:tc>
        <w:tc>
          <w:tcPr>
            <w:tcW w:w="2037" w:type="dxa"/>
          </w:tcPr>
          <w:p w14:paraId="00000087" w14:textId="77777777" w:rsidR="008362DD" w:rsidRDefault="008362DD">
            <w:pPr>
              <w:spacing w:after="240"/>
            </w:pPr>
          </w:p>
        </w:tc>
        <w:tc>
          <w:tcPr>
            <w:tcW w:w="2373" w:type="dxa"/>
          </w:tcPr>
          <w:p w14:paraId="00000088" w14:textId="77777777" w:rsidR="008362DD" w:rsidRDefault="008362DD">
            <w:pPr>
              <w:spacing w:after="240"/>
            </w:pPr>
          </w:p>
        </w:tc>
      </w:tr>
      <w:tr w:rsidR="008362DD" w14:paraId="72F60FE2" w14:textId="77777777">
        <w:tc>
          <w:tcPr>
            <w:tcW w:w="988" w:type="dxa"/>
          </w:tcPr>
          <w:p w14:paraId="00000089" w14:textId="77777777" w:rsidR="008362DD" w:rsidRDefault="00AC08C9">
            <w:pPr>
              <w:spacing w:after="120"/>
            </w:pPr>
            <w:r>
              <w:t xml:space="preserve">A2.1:   </w:t>
            </w:r>
          </w:p>
        </w:tc>
        <w:tc>
          <w:tcPr>
            <w:tcW w:w="3417" w:type="dxa"/>
          </w:tcPr>
          <w:p w14:paraId="0000008A" w14:textId="77777777" w:rsidR="008362DD" w:rsidRDefault="00AC08C9">
            <w:pPr>
              <w:spacing w:after="120"/>
            </w:pPr>
            <w:r>
              <w:t>Scans to locate specific details</w:t>
            </w:r>
          </w:p>
        </w:tc>
        <w:tc>
          <w:tcPr>
            <w:tcW w:w="990" w:type="dxa"/>
          </w:tcPr>
          <w:p w14:paraId="0000008B" w14:textId="77777777" w:rsidR="008362DD" w:rsidRDefault="008362DD">
            <w:pPr>
              <w:spacing w:after="120"/>
            </w:pPr>
          </w:p>
        </w:tc>
        <w:tc>
          <w:tcPr>
            <w:tcW w:w="2037" w:type="dxa"/>
          </w:tcPr>
          <w:p w14:paraId="0000008C" w14:textId="77777777" w:rsidR="008362DD" w:rsidRDefault="008362DD">
            <w:pPr>
              <w:spacing w:after="240"/>
            </w:pPr>
          </w:p>
        </w:tc>
        <w:tc>
          <w:tcPr>
            <w:tcW w:w="2373" w:type="dxa"/>
          </w:tcPr>
          <w:p w14:paraId="0000008D" w14:textId="77777777" w:rsidR="008362DD" w:rsidRDefault="008362DD">
            <w:pPr>
              <w:spacing w:after="240"/>
            </w:pPr>
          </w:p>
        </w:tc>
      </w:tr>
      <w:tr w:rsidR="008362DD" w14:paraId="64CC52CD" w14:textId="77777777">
        <w:tc>
          <w:tcPr>
            <w:tcW w:w="988" w:type="dxa"/>
          </w:tcPr>
          <w:p w14:paraId="0000008E" w14:textId="77777777" w:rsidR="008362DD" w:rsidRDefault="00AC08C9">
            <w:pPr>
              <w:spacing w:after="120"/>
            </w:pPr>
            <w:r>
              <w:t xml:space="preserve">A2.1:   </w:t>
            </w:r>
          </w:p>
        </w:tc>
        <w:tc>
          <w:tcPr>
            <w:tcW w:w="3417" w:type="dxa"/>
          </w:tcPr>
          <w:p w14:paraId="0000008F" w14:textId="77777777" w:rsidR="008362DD" w:rsidRDefault="00AC08C9">
            <w:pPr>
              <w:spacing w:after="120"/>
            </w:pPr>
            <w:r>
              <w:t>Interprets brief text and common symbols</w:t>
            </w:r>
          </w:p>
        </w:tc>
        <w:tc>
          <w:tcPr>
            <w:tcW w:w="990" w:type="dxa"/>
          </w:tcPr>
          <w:p w14:paraId="00000090" w14:textId="77777777" w:rsidR="008362DD" w:rsidRDefault="008362DD">
            <w:pPr>
              <w:spacing w:after="120"/>
            </w:pPr>
          </w:p>
        </w:tc>
        <w:tc>
          <w:tcPr>
            <w:tcW w:w="2037" w:type="dxa"/>
          </w:tcPr>
          <w:p w14:paraId="00000091" w14:textId="77777777" w:rsidR="008362DD" w:rsidRDefault="008362DD">
            <w:pPr>
              <w:spacing w:after="240"/>
            </w:pPr>
          </w:p>
        </w:tc>
        <w:tc>
          <w:tcPr>
            <w:tcW w:w="2373" w:type="dxa"/>
          </w:tcPr>
          <w:p w14:paraId="00000092" w14:textId="77777777" w:rsidR="008362DD" w:rsidRDefault="008362DD">
            <w:pPr>
              <w:spacing w:after="240"/>
            </w:pPr>
          </w:p>
        </w:tc>
      </w:tr>
      <w:tr w:rsidR="008362DD" w14:paraId="0D916C80" w14:textId="77777777">
        <w:tc>
          <w:tcPr>
            <w:tcW w:w="988" w:type="dxa"/>
          </w:tcPr>
          <w:p w14:paraId="00000093" w14:textId="77777777" w:rsidR="008362DD" w:rsidRDefault="00AC08C9">
            <w:pPr>
              <w:spacing w:after="120"/>
            </w:pPr>
            <w:r>
              <w:t xml:space="preserve">B1.1:    </w:t>
            </w:r>
          </w:p>
        </w:tc>
        <w:tc>
          <w:tcPr>
            <w:tcW w:w="3417" w:type="dxa"/>
          </w:tcPr>
          <w:p w14:paraId="00000094" w14:textId="77777777" w:rsidR="008362DD" w:rsidRDefault="00AC08C9">
            <w:pPr>
              <w:spacing w:after="120"/>
            </w:pPr>
            <w:r>
              <w:t>Chooses appropriate language in exchanges with clearly defined purposes</w:t>
            </w:r>
          </w:p>
        </w:tc>
        <w:tc>
          <w:tcPr>
            <w:tcW w:w="990" w:type="dxa"/>
          </w:tcPr>
          <w:p w14:paraId="00000095" w14:textId="77777777" w:rsidR="008362DD" w:rsidRDefault="008362DD">
            <w:pPr>
              <w:spacing w:after="120"/>
            </w:pPr>
          </w:p>
        </w:tc>
        <w:tc>
          <w:tcPr>
            <w:tcW w:w="2037" w:type="dxa"/>
          </w:tcPr>
          <w:p w14:paraId="00000096" w14:textId="77777777" w:rsidR="008362DD" w:rsidRDefault="008362DD">
            <w:pPr>
              <w:spacing w:after="240"/>
            </w:pPr>
          </w:p>
        </w:tc>
        <w:tc>
          <w:tcPr>
            <w:tcW w:w="2373" w:type="dxa"/>
          </w:tcPr>
          <w:p w14:paraId="00000097" w14:textId="77777777" w:rsidR="008362DD" w:rsidRDefault="008362DD">
            <w:pPr>
              <w:spacing w:after="240"/>
            </w:pPr>
          </w:p>
        </w:tc>
      </w:tr>
      <w:tr w:rsidR="008362DD" w14:paraId="1EFC1ECD" w14:textId="77777777">
        <w:tc>
          <w:tcPr>
            <w:tcW w:w="988" w:type="dxa"/>
          </w:tcPr>
          <w:p w14:paraId="00000098" w14:textId="77777777" w:rsidR="008362DD" w:rsidRDefault="00AC08C9">
            <w:pPr>
              <w:spacing w:after="120"/>
            </w:pPr>
            <w:r>
              <w:t xml:space="preserve">B1.1:    </w:t>
            </w:r>
          </w:p>
        </w:tc>
        <w:tc>
          <w:tcPr>
            <w:tcW w:w="3417" w:type="dxa"/>
          </w:tcPr>
          <w:p w14:paraId="00000099" w14:textId="77777777" w:rsidR="008362DD" w:rsidRDefault="00AC08C9">
            <w:pPr>
              <w:spacing w:after="120"/>
            </w:pPr>
            <w:r>
              <w:t>Repeats or questions to confirm understanding</w:t>
            </w:r>
          </w:p>
        </w:tc>
        <w:tc>
          <w:tcPr>
            <w:tcW w:w="990" w:type="dxa"/>
          </w:tcPr>
          <w:p w14:paraId="0000009A" w14:textId="77777777" w:rsidR="008362DD" w:rsidRDefault="008362DD">
            <w:pPr>
              <w:spacing w:after="120"/>
            </w:pPr>
          </w:p>
        </w:tc>
        <w:tc>
          <w:tcPr>
            <w:tcW w:w="2037" w:type="dxa"/>
          </w:tcPr>
          <w:p w14:paraId="0000009B" w14:textId="77777777" w:rsidR="008362DD" w:rsidRDefault="008362DD">
            <w:pPr>
              <w:spacing w:after="240"/>
            </w:pPr>
          </w:p>
        </w:tc>
        <w:tc>
          <w:tcPr>
            <w:tcW w:w="2373" w:type="dxa"/>
          </w:tcPr>
          <w:p w14:paraId="0000009C" w14:textId="77777777" w:rsidR="008362DD" w:rsidRDefault="008362DD">
            <w:pPr>
              <w:spacing w:after="240"/>
            </w:pPr>
          </w:p>
        </w:tc>
      </w:tr>
      <w:tr w:rsidR="008362DD" w14:paraId="49367012" w14:textId="77777777">
        <w:tc>
          <w:tcPr>
            <w:tcW w:w="988" w:type="dxa"/>
          </w:tcPr>
          <w:p w14:paraId="0000009D" w14:textId="77777777" w:rsidR="008362DD" w:rsidRDefault="00AC08C9">
            <w:pPr>
              <w:spacing w:after="120"/>
            </w:pPr>
            <w:r>
              <w:t xml:space="preserve">C1.1:    </w:t>
            </w:r>
          </w:p>
        </w:tc>
        <w:tc>
          <w:tcPr>
            <w:tcW w:w="3417" w:type="dxa"/>
          </w:tcPr>
          <w:p w14:paraId="0000009E" w14:textId="77777777" w:rsidR="008362DD" w:rsidRDefault="00AC08C9">
            <w:pPr>
              <w:spacing w:after="120"/>
            </w:pPr>
            <w:r>
              <w:t xml:space="preserve">Adds, subtracts, </w:t>
            </w:r>
            <w:proofErr w:type="gramStart"/>
            <w:r>
              <w:t>multiplies</w:t>
            </w:r>
            <w:proofErr w:type="gramEnd"/>
            <w:r>
              <w:t xml:space="preserve"> and divides whole numbers and decimals</w:t>
            </w:r>
          </w:p>
        </w:tc>
        <w:tc>
          <w:tcPr>
            <w:tcW w:w="990" w:type="dxa"/>
          </w:tcPr>
          <w:p w14:paraId="0000009F" w14:textId="77777777" w:rsidR="008362DD" w:rsidRDefault="008362DD">
            <w:pPr>
              <w:spacing w:after="120"/>
            </w:pPr>
          </w:p>
        </w:tc>
        <w:tc>
          <w:tcPr>
            <w:tcW w:w="2037" w:type="dxa"/>
          </w:tcPr>
          <w:p w14:paraId="000000A0" w14:textId="77777777" w:rsidR="008362DD" w:rsidRDefault="008362DD">
            <w:pPr>
              <w:spacing w:after="240"/>
            </w:pPr>
          </w:p>
        </w:tc>
        <w:tc>
          <w:tcPr>
            <w:tcW w:w="2373" w:type="dxa"/>
          </w:tcPr>
          <w:p w14:paraId="000000A1" w14:textId="77777777" w:rsidR="008362DD" w:rsidRDefault="008362DD">
            <w:pPr>
              <w:spacing w:after="240"/>
            </w:pPr>
          </w:p>
        </w:tc>
      </w:tr>
      <w:tr w:rsidR="008362DD" w14:paraId="487634F6" w14:textId="77777777">
        <w:tc>
          <w:tcPr>
            <w:tcW w:w="988" w:type="dxa"/>
          </w:tcPr>
          <w:p w14:paraId="000000A2" w14:textId="77777777" w:rsidR="008362DD" w:rsidRDefault="00AC08C9">
            <w:pPr>
              <w:spacing w:after="120"/>
            </w:pPr>
            <w:r>
              <w:t xml:space="preserve">C1.1:    </w:t>
            </w:r>
          </w:p>
        </w:tc>
        <w:tc>
          <w:tcPr>
            <w:tcW w:w="3417" w:type="dxa"/>
          </w:tcPr>
          <w:p w14:paraId="000000A3" w14:textId="77777777" w:rsidR="008362DD" w:rsidRDefault="00AC08C9">
            <w:pPr>
              <w:spacing w:after="120"/>
            </w:pPr>
            <w:r>
              <w:t>Recognizes values in number and word format</w:t>
            </w:r>
          </w:p>
        </w:tc>
        <w:tc>
          <w:tcPr>
            <w:tcW w:w="990" w:type="dxa"/>
          </w:tcPr>
          <w:p w14:paraId="000000A4" w14:textId="77777777" w:rsidR="008362DD" w:rsidRDefault="008362DD">
            <w:pPr>
              <w:spacing w:after="120"/>
            </w:pPr>
          </w:p>
        </w:tc>
        <w:tc>
          <w:tcPr>
            <w:tcW w:w="2037" w:type="dxa"/>
          </w:tcPr>
          <w:p w14:paraId="000000A5" w14:textId="77777777" w:rsidR="008362DD" w:rsidRDefault="008362DD">
            <w:pPr>
              <w:spacing w:after="240"/>
            </w:pPr>
          </w:p>
        </w:tc>
        <w:tc>
          <w:tcPr>
            <w:tcW w:w="2373" w:type="dxa"/>
          </w:tcPr>
          <w:p w14:paraId="000000A6" w14:textId="77777777" w:rsidR="008362DD" w:rsidRDefault="008362DD">
            <w:pPr>
              <w:spacing w:after="240"/>
            </w:pPr>
          </w:p>
        </w:tc>
      </w:tr>
      <w:tr w:rsidR="008362DD" w14:paraId="79DA93B6" w14:textId="77777777">
        <w:tc>
          <w:tcPr>
            <w:tcW w:w="988" w:type="dxa"/>
          </w:tcPr>
          <w:p w14:paraId="000000A7" w14:textId="77777777" w:rsidR="008362DD" w:rsidRDefault="00AC08C9">
            <w:pPr>
              <w:spacing w:after="120"/>
            </w:pPr>
            <w:r>
              <w:t xml:space="preserve">C1.1:    </w:t>
            </w:r>
          </w:p>
        </w:tc>
        <w:tc>
          <w:tcPr>
            <w:tcW w:w="3417" w:type="dxa"/>
          </w:tcPr>
          <w:p w14:paraId="000000A8" w14:textId="77777777" w:rsidR="008362DD" w:rsidRDefault="00AC08C9">
            <w:pPr>
              <w:spacing w:after="120"/>
            </w:pPr>
            <w:r>
              <w:t>Identifies and performs required operation</w:t>
            </w:r>
          </w:p>
        </w:tc>
        <w:tc>
          <w:tcPr>
            <w:tcW w:w="990" w:type="dxa"/>
          </w:tcPr>
          <w:p w14:paraId="000000A9" w14:textId="77777777" w:rsidR="008362DD" w:rsidRDefault="008362DD">
            <w:pPr>
              <w:spacing w:after="120"/>
            </w:pPr>
          </w:p>
        </w:tc>
        <w:tc>
          <w:tcPr>
            <w:tcW w:w="2037" w:type="dxa"/>
          </w:tcPr>
          <w:p w14:paraId="000000AA" w14:textId="77777777" w:rsidR="008362DD" w:rsidRDefault="008362DD">
            <w:pPr>
              <w:spacing w:after="240"/>
            </w:pPr>
          </w:p>
        </w:tc>
        <w:tc>
          <w:tcPr>
            <w:tcW w:w="2373" w:type="dxa"/>
          </w:tcPr>
          <w:p w14:paraId="000000AB" w14:textId="77777777" w:rsidR="008362DD" w:rsidRDefault="008362DD">
            <w:pPr>
              <w:spacing w:after="240"/>
            </w:pPr>
          </w:p>
        </w:tc>
      </w:tr>
      <w:tr w:rsidR="008362DD" w14:paraId="51619EDC" w14:textId="77777777">
        <w:tc>
          <w:tcPr>
            <w:tcW w:w="988" w:type="dxa"/>
          </w:tcPr>
          <w:p w14:paraId="000000AC" w14:textId="77777777" w:rsidR="008362DD" w:rsidRDefault="00AC08C9">
            <w:pPr>
              <w:spacing w:after="120"/>
            </w:pPr>
            <w:r>
              <w:t xml:space="preserve">C1.1:    </w:t>
            </w:r>
          </w:p>
        </w:tc>
        <w:tc>
          <w:tcPr>
            <w:tcW w:w="3417" w:type="dxa"/>
          </w:tcPr>
          <w:p w14:paraId="000000AD" w14:textId="77777777" w:rsidR="008362DD" w:rsidRDefault="00AC08C9">
            <w:pPr>
              <w:spacing w:after="120"/>
            </w:pPr>
            <w:r>
              <w:t>Interprets and represents costs using monetary symbols and decimals</w:t>
            </w:r>
          </w:p>
        </w:tc>
        <w:tc>
          <w:tcPr>
            <w:tcW w:w="990" w:type="dxa"/>
          </w:tcPr>
          <w:p w14:paraId="000000AE" w14:textId="77777777" w:rsidR="008362DD" w:rsidRDefault="008362DD">
            <w:pPr>
              <w:spacing w:after="120"/>
            </w:pPr>
          </w:p>
        </w:tc>
        <w:tc>
          <w:tcPr>
            <w:tcW w:w="2037" w:type="dxa"/>
          </w:tcPr>
          <w:p w14:paraId="000000AF" w14:textId="77777777" w:rsidR="008362DD" w:rsidRDefault="008362DD">
            <w:pPr>
              <w:spacing w:after="240"/>
            </w:pPr>
          </w:p>
        </w:tc>
        <w:tc>
          <w:tcPr>
            <w:tcW w:w="2373" w:type="dxa"/>
          </w:tcPr>
          <w:p w14:paraId="000000B0" w14:textId="77777777" w:rsidR="008362DD" w:rsidRDefault="008362DD">
            <w:pPr>
              <w:spacing w:after="240"/>
            </w:pPr>
          </w:p>
        </w:tc>
      </w:tr>
      <w:tr w:rsidR="008362DD" w14:paraId="29182D93" w14:textId="77777777">
        <w:tc>
          <w:tcPr>
            <w:tcW w:w="988" w:type="dxa"/>
          </w:tcPr>
          <w:p w14:paraId="000000B1" w14:textId="77777777" w:rsidR="008362DD" w:rsidRDefault="00AC08C9">
            <w:pPr>
              <w:spacing w:after="120"/>
            </w:pPr>
            <w:r>
              <w:t xml:space="preserve">C1.1:    </w:t>
            </w:r>
          </w:p>
        </w:tc>
        <w:tc>
          <w:tcPr>
            <w:tcW w:w="3417" w:type="dxa"/>
          </w:tcPr>
          <w:p w14:paraId="000000B2" w14:textId="77777777" w:rsidR="008362DD" w:rsidRDefault="00AC08C9">
            <w:pPr>
              <w:spacing w:after="120"/>
            </w:pPr>
            <w:r>
              <w:t>Follows apparent steps to reach solutions</w:t>
            </w:r>
          </w:p>
        </w:tc>
        <w:tc>
          <w:tcPr>
            <w:tcW w:w="990" w:type="dxa"/>
          </w:tcPr>
          <w:p w14:paraId="000000B3" w14:textId="77777777" w:rsidR="008362DD" w:rsidRDefault="008362DD">
            <w:pPr>
              <w:spacing w:after="120"/>
            </w:pPr>
          </w:p>
        </w:tc>
        <w:tc>
          <w:tcPr>
            <w:tcW w:w="2037" w:type="dxa"/>
          </w:tcPr>
          <w:p w14:paraId="000000B4" w14:textId="77777777" w:rsidR="008362DD" w:rsidRDefault="008362DD">
            <w:pPr>
              <w:spacing w:after="240"/>
            </w:pPr>
          </w:p>
        </w:tc>
        <w:tc>
          <w:tcPr>
            <w:tcW w:w="2373" w:type="dxa"/>
          </w:tcPr>
          <w:p w14:paraId="000000B5" w14:textId="77777777" w:rsidR="008362DD" w:rsidRDefault="008362DD">
            <w:pPr>
              <w:spacing w:after="240"/>
            </w:pPr>
          </w:p>
        </w:tc>
      </w:tr>
    </w:tbl>
    <w:p w14:paraId="000000B6" w14:textId="77777777" w:rsidR="008362DD" w:rsidRDefault="008362DD">
      <w:pPr>
        <w:spacing w:after="240" w:line="240" w:lineRule="auto"/>
      </w:pPr>
    </w:p>
    <w:p w14:paraId="000000B7" w14:textId="77777777" w:rsidR="008362DD" w:rsidRDefault="00AC08C9">
      <w:r>
        <w:br w:type="page"/>
      </w:r>
    </w:p>
    <w:p w14:paraId="000000B8" w14:textId="77777777" w:rsidR="008362DD" w:rsidRDefault="00AC08C9">
      <w:pPr>
        <w:spacing w:after="240"/>
      </w:pPr>
      <w:bookmarkStart w:id="0" w:name="_heading=h.gjdgxs" w:colFirst="0" w:colLast="0"/>
      <w:bookmarkEnd w:id="0"/>
      <w:r>
        <w:lastRenderedPageBreak/>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2576" behindDoc="0" locked="0" layoutInCell="1" hidden="0" allowOverlap="1">
                <wp:simplePos x="0" y="0"/>
                <wp:positionH relativeFrom="column">
                  <wp:posOffset>2997200</wp:posOffset>
                </wp:positionH>
                <wp:positionV relativeFrom="paragraph">
                  <wp:posOffset>0</wp:posOffset>
                </wp:positionV>
                <wp:extent cx="231140" cy="231140"/>
                <wp:effectExtent l="0" t="0" r="0" b="0"/>
                <wp:wrapNone/>
                <wp:docPr id="84" name="Rectangle 84"/>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8650ED5"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4" o:spid="_x0000_s1033" style="position:absolute;margin-left:236pt;margin-top:0;width:18.2pt;height:18.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" fillcolor="white [3201]" strokecolor="black [3200]" strokeweight="1pt">
                <v:stroke startarrowwidth="narrow" startarrowlength="short" endarrowwidth="narrow" endarrowlength="short"/>
                <v:textbox inset="2.53958mm,2.53958mm,2.53958mm,2.53958mm">
                  <w:txbxContent>
                    <w:p w14:paraId="68650ED5" w14:textId="77777777" w:rsidR="008362DD" w:rsidRDefault="008362DD">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5219700</wp:posOffset>
                </wp:positionH>
                <wp:positionV relativeFrom="paragraph">
                  <wp:posOffset>0</wp:posOffset>
                </wp:positionV>
                <wp:extent cx="231140" cy="231140"/>
                <wp:effectExtent l="0" t="0" r="0" b="0"/>
                <wp:wrapNone/>
                <wp:docPr id="78" name="Rectangle 7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5C7D548"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8" o:spid="_x0000_s1034" style="position:absolute;margin-left:411pt;margin-top:0;width:18.2pt;height:1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55C7D548" w14:textId="77777777" w:rsidR="008362DD" w:rsidRDefault="008362DD">
                      <w:pPr>
                        <w:spacing w:after="0" w:line="240" w:lineRule="auto"/>
                        <w:textDirection w:val="btLr"/>
                      </w:pPr>
                    </w:p>
                  </w:txbxContent>
                </v:textbox>
              </v:rect>
            </w:pict>
          </mc:Fallback>
        </mc:AlternateContent>
      </w:r>
    </w:p>
    <w:p w14:paraId="000000B9" w14:textId="77777777" w:rsidR="008362DD" w:rsidRDefault="00AC08C9">
      <w:pPr>
        <w:spacing w:after="240" w:line="240" w:lineRule="auto"/>
      </w:pPr>
      <w:r>
        <w:t>Learner Comments:</w:t>
      </w:r>
      <w:r>
        <w:rPr>
          <w:noProof/>
        </w:rPr>
        <mc:AlternateContent>
          <mc:Choice Requires="wps">
            <w:drawing>
              <wp:anchor distT="0" distB="0" distL="114300" distR="114300" simplePos="0" relativeHeight="251674624" behindDoc="0" locked="0" layoutInCell="1" hidden="0" allowOverlap="1">
                <wp:simplePos x="0" y="0"/>
                <wp:positionH relativeFrom="column">
                  <wp:posOffset>1</wp:posOffset>
                </wp:positionH>
                <wp:positionV relativeFrom="paragraph">
                  <wp:posOffset>203200</wp:posOffset>
                </wp:positionV>
                <wp:extent cx="6153150" cy="1672590"/>
                <wp:effectExtent l="0" t="0" r="0" b="0"/>
                <wp:wrapNone/>
                <wp:docPr id="91" name="Rectangle 91"/>
                <wp:cNvGraphicFramePr/>
                <a:graphic xmlns:a="http://schemas.openxmlformats.org/drawingml/2006/main">
                  <a:graphicData uri="http://schemas.microsoft.com/office/word/2010/wordprocessingShape">
                    <wps:wsp>
                      <wps:cNvSpPr/>
                      <wps:spPr>
                        <a:xfrm>
                          <a:off x="2288475" y="2962755"/>
                          <a:ext cx="6115050" cy="163449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35E9B650" w14:textId="77777777" w:rsidR="008362DD" w:rsidRDefault="008362D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1" o:spid="_x0000_s1035" style="position:absolute;margin-left:0;margin-top:16pt;width:484.5pt;height:131.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" fillcolor="white [3201]" strokecolor="black [3200]" strokeweight="1.5pt">
                <v:stroke startarrowwidth="narrow" startarrowlength="short" endarrowwidth="narrow" endarrowlength="short"/>
                <v:textbox inset="2.53958mm,2.53958mm,2.53958mm,2.53958mm">
                  <w:txbxContent>
                    <w:p w14:paraId="35E9B650" w14:textId="77777777" w:rsidR="008362DD" w:rsidRDefault="008362DD">
                      <w:pPr>
                        <w:spacing w:after="0" w:line="240" w:lineRule="auto"/>
                        <w:textDirection w:val="btLr"/>
                      </w:pPr>
                    </w:p>
                  </w:txbxContent>
                </v:textbox>
              </v:rect>
            </w:pict>
          </mc:Fallback>
        </mc:AlternateContent>
      </w:r>
    </w:p>
    <w:p w14:paraId="000000BA" w14:textId="77777777" w:rsidR="008362DD" w:rsidRDefault="008362DD">
      <w:pPr>
        <w:spacing w:after="240" w:line="240" w:lineRule="auto"/>
      </w:pPr>
    </w:p>
    <w:p w14:paraId="000000BB" w14:textId="77777777" w:rsidR="008362DD" w:rsidRDefault="008362DD">
      <w:pPr>
        <w:spacing w:after="240" w:line="240" w:lineRule="auto"/>
      </w:pPr>
    </w:p>
    <w:p w14:paraId="000000BC" w14:textId="77777777" w:rsidR="008362DD" w:rsidRDefault="008362DD">
      <w:pPr>
        <w:spacing w:after="240" w:line="240" w:lineRule="auto"/>
      </w:pPr>
    </w:p>
    <w:p w14:paraId="000000BD" w14:textId="77777777" w:rsidR="008362DD" w:rsidRDefault="008362DD">
      <w:pPr>
        <w:spacing w:after="240" w:line="240" w:lineRule="auto"/>
      </w:pPr>
    </w:p>
    <w:p w14:paraId="000000BE" w14:textId="77777777" w:rsidR="008362DD" w:rsidRDefault="008362DD">
      <w:pPr>
        <w:spacing w:after="240" w:line="240" w:lineRule="auto"/>
      </w:pPr>
    </w:p>
    <w:p w14:paraId="000000BF" w14:textId="77777777" w:rsidR="008362DD" w:rsidRDefault="00AC08C9">
      <w:pPr>
        <w:spacing w:after="240" w:line="240" w:lineRule="auto"/>
      </w:pPr>
      <w:r>
        <w:t>Instructor (print):</w:t>
      </w:r>
      <w:r>
        <w:tab/>
      </w:r>
      <w:r>
        <w:tab/>
      </w:r>
      <w:r>
        <w:tab/>
      </w:r>
      <w:r>
        <w:tab/>
      </w:r>
      <w:r>
        <w:tab/>
        <w:t>Learner Signature:</w:t>
      </w:r>
    </w:p>
    <w:p w14:paraId="000000C0" w14:textId="77777777" w:rsidR="008362DD" w:rsidRDefault="008362DD">
      <w:pPr>
        <w:spacing w:after="240"/>
      </w:pPr>
    </w:p>
    <w:p w14:paraId="000000C1" w14:textId="77777777" w:rsidR="008362DD" w:rsidRDefault="00AC08C9">
      <w:pPr>
        <w:spacing w:after="240"/>
      </w:pPr>
      <w:r>
        <w:rPr>
          <w:noProof/>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101600</wp:posOffset>
                </wp:positionV>
                <wp:extent cx="2647950" cy="38100"/>
                <wp:effectExtent l="0" t="0" r="0" b="0"/>
                <wp:wrapNone/>
                <wp:docPr id="89" name="Straight Arrow Connector 89"/>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2647950" cy="38100"/>
                <wp:effectExtent b="0" l="0" r="0" t="0"/>
                <wp:wrapNone/>
                <wp:docPr id="89"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2647950" cy="381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3644900</wp:posOffset>
                </wp:positionH>
                <wp:positionV relativeFrom="paragraph">
                  <wp:posOffset>101600</wp:posOffset>
                </wp:positionV>
                <wp:extent cx="2647950" cy="38100"/>
                <wp:effectExtent l="0" t="0" r="0" b="0"/>
                <wp:wrapNone/>
                <wp:docPr id="80" name="Straight Arrow Connector 80"/>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101600</wp:posOffset>
                </wp:positionV>
                <wp:extent cx="2647950" cy="38100"/>
                <wp:effectExtent b="0" l="0" r="0" t="0"/>
                <wp:wrapNone/>
                <wp:docPr id="80"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2647950" cy="38100"/>
                        </a:xfrm>
                        <a:prstGeom prst="rect"/>
                        <a:ln/>
                      </pic:spPr>
                    </pic:pic>
                  </a:graphicData>
                </a:graphic>
              </wp:anchor>
            </w:drawing>
          </mc:Fallback>
        </mc:AlternateContent>
      </w:r>
    </w:p>
    <w:p w14:paraId="000000C2" w14:textId="77777777" w:rsidR="008362DD" w:rsidRDefault="008362DD">
      <w:pPr>
        <w:spacing w:after="240"/>
      </w:pPr>
    </w:p>
    <w:sectPr w:rsidR="008362DD">
      <w:headerReference w:type="default" r:id="rId27"/>
      <w:footerReference w:type="default" r:id="rId2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70E6" w14:textId="77777777" w:rsidR="00AC08C9" w:rsidRDefault="00AC08C9">
      <w:pPr>
        <w:spacing w:after="0" w:line="240" w:lineRule="auto"/>
      </w:pPr>
      <w:r>
        <w:separator/>
      </w:r>
    </w:p>
  </w:endnote>
  <w:endnote w:type="continuationSeparator" w:id="0">
    <w:p w14:paraId="64647CDF" w14:textId="77777777" w:rsidR="00AC08C9" w:rsidRDefault="00AC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4F0A2D54" w:rsidR="008362DD" w:rsidRDefault="00AC08C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3F58">
      <w:rPr>
        <w:noProof/>
        <w:color w:val="000000"/>
      </w:rPr>
      <w:t>1</w:t>
    </w:r>
    <w:r>
      <w:rPr>
        <w:color w:val="000000"/>
      </w:rPr>
      <w:fldChar w:fldCharType="end"/>
    </w:r>
  </w:p>
  <w:p w14:paraId="000000C5" w14:textId="77777777" w:rsidR="008362DD" w:rsidRDefault="00AC08C9">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4DFC" w14:textId="77777777" w:rsidR="00AC08C9" w:rsidRDefault="00AC08C9">
      <w:pPr>
        <w:spacing w:after="0" w:line="240" w:lineRule="auto"/>
      </w:pPr>
      <w:r>
        <w:separator/>
      </w:r>
    </w:p>
  </w:footnote>
  <w:footnote w:type="continuationSeparator" w:id="0">
    <w:p w14:paraId="5E24C751" w14:textId="77777777" w:rsidR="00AC08C9" w:rsidRDefault="00AC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8362DD" w:rsidRDefault="00AC08C9">
    <w:pPr>
      <w:pBdr>
        <w:top w:val="nil"/>
        <w:left w:val="nil"/>
        <w:bottom w:val="nil"/>
        <w:right w:val="nil"/>
        <w:between w:val="nil"/>
      </w:pBdr>
      <w:tabs>
        <w:tab w:val="center" w:pos="4680"/>
        <w:tab w:val="right" w:pos="9360"/>
      </w:tabs>
      <w:spacing w:after="0" w:line="240" w:lineRule="auto"/>
      <w:rPr>
        <w:color w:val="4C0000"/>
      </w:rPr>
    </w:pPr>
    <w:r>
      <w:rPr>
        <w:color w:val="4C0000"/>
      </w:rPr>
      <w:t>Task Title: AddMoneyAmounts_I_A1.1_A1.2_A2.1_B1.1_C1.1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F49"/>
    <w:multiLevelType w:val="multilevel"/>
    <w:tmpl w:val="7C52C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4079D"/>
    <w:multiLevelType w:val="multilevel"/>
    <w:tmpl w:val="A426E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2663C"/>
    <w:multiLevelType w:val="multilevel"/>
    <w:tmpl w:val="A0543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270A89"/>
    <w:multiLevelType w:val="multilevel"/>
    <w:tmpl w:val="AC26979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DB062E1"/>
    <w:multiLevelType w:val="multilevel"/>
    <w:tmpl w:val="2E0A8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9C6549"/>
    <w:multiLevelType w:val="multilevel"/>
    <w:tmpl w:val="E31EA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222A88"/>
    <w:multiLevelType w:val="multilevel"/>
    <w:tmpl w:val="BB240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797C34"/>
    <w:multiLevelType w:val="multilevel"/>
    <w:tmpl w:val="5066D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4473D4"/>
    <w:multiLevelType w:val="multilevel"/>
    <w:tmpl w:val="D3E2F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2"/>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DD"/>
    <w:rsid w:val="008362DD"/>
    <w:rsid w:val="008A3F58"/>
    <w:rsid w:val="00AC0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93B7F-3F15-46E4-9BE0-07A19207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5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4.png"/><Relationship Id="rId25" Type="http://schemas.openxmlformats.org/officeDocument/2006/relationships/image" Target="media/image17.png"/><Relationship Id="rId2" Type="http://schemas.openxmlformats.org/officeDocument/2006/relationships/numbering" Target="numbering.xml"/><Relationship Id="rId20" Type="http://schemas.openxmlformats.org/officeDocument/2006/relationships/image" Target="media/image1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5.png"/><Relationship Id="rId5" Type="http://schemas.openxmlformats.org/officeDocument/2006/relationships/webSettings" Target="webSettings.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rVN7mnHjB335OKUkvY+zDSFmQ==">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2021-07-28T16:23:00Z</dcterms:created>
  <dcterms:modified xsi:type="dcterms:W3CDTF">2021-07-28T16:23:00Z</dcterms:modified>
</cp:coreProperties>
</file>