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AE" w:rsidRPr="00E23489" w:rsidRDefault="00BF3550" w:rsidP="00E066AE">
      <w:pPr>
        <w:jc w:val="center"/>
        <w:rPr>
          <w:b/>
          <w:sz w:val="24"/>
          <w:szCs w:val="24"/>
          <w:lang w:val="fr-CA"/>
        </w:rPr>
      </w:pPr>
      <w:r>
        <w:rPr>
          <w:b/>
          <w:noProof/>
          <w:sz w:val="24"/>
          <w:szCs w:val="24"/>
          <w:lang w:val="fr-CA" w:eastAsia="fr-CA"/>
        </w:rPr>
        <w:drawing>
          <wp:anchor distT="0" distB="0" distL="114300" distR="114300" simplePos="0" relativeHeight="251658240" behindDoc="1" locked="0" layoutInCell="1" allowOverlap="1">
            <wp:simplePos x="0" y="0"/>
            <wp:positionH relativeFrom="column">
              <wp:posOffset>-50800</wp:posOffset>
            </wp:positionH>
            <wp:positionV relativeFrom="paragraph">
              <wp:posOffset>-281305</wp:posOffset>
            </wp:positionV>
            <wp:extent cx="996950" cy="70929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A NB court.eps"/>
                    <pic:cNvPicPr/>
                  </pic:nvPicPr>
                  <pic:blipFill>
                    <a:blip r:embed="rId8">
                      <a:extLst>
                        <a:ext uri="{28A0092B-C50C-407E-A947-70E740481C1C}">
                          <a14:useLocalDpi xmlns:a14="http://schemas.microsoft.com/office/drawing/2010/main" val="0"/>
                        </a:ext>
                      </a:extLst>
                    </a:blip>
                    <a:stretch>
                      <a:fillRect/>
                    </a:stretch>
                  </pic:blipFill>
                  <pic:spPr>
                    <a:xfrm>
                      <a:off x="0" y="0"/>
                      <a:ext cx="996950" cy="709295"/>
                    </a:xfrm>
                    <a:prstGeom prst="rect">
                      <a:avLst/>
                    </a:prstGeom>
                  </pic:spPr>
                </pic:pic>
              </a:graphicData>
            </a:graphic>
            <wp14:sizeRelH relativeFrom="page">
              <wp14:pctWidth>0</wp14:pctWidth>
            </wp14:sizeRelH>
            <wp14:sizeRelV relativeFrom="page">
              <wp14:pctHeight>0</wp14:pctHeight>
            </wp14:sizeRelV>
          </wp:anchor>
        </w:drawing>
      </w:r>
      <w:r w:rsidR="00E066AE" w:rsidRPr="00E23489">
        <w:rPr>
          <w:b/>
          <w:sz w:val="24"/>
          <w:szCs w:val="24"/>
          <w:lang w:val="fr-CA"/>
        </w:rPr>
        <w:t>Feuille couverture de tâche du cadre du CLAO</w:t>
      </w:r>
    </w:p>
    <w:p w:rsidR="00D80060" w:rsidRDefault="00D80060" w:rsidP="00E066AE">
      <w:pPr>
        <w:jc w:val="both"/>
        <w:rPr>
          <w:b/>
          <w:sz w:val="24"/>
          <w:szCs w:val="24"/>
          <w:lang w:val="fr-CA"/>
        </w:rPr>
      </w:pPr>
    </w:p>
    <w:p w:rsidR="00E066AE" w:rsidRPr="00E23489" w:rsidRDefault="00E066AE" w:rsidP="00E066AE">
      <w:pPr>
        <w:jc w:val="both"/>
        <w:rPr>
          <w:sz w:val="24"/>
          <w:szCs w:val="24"/>
          <w:lang w:val="fr-CA"/>
        </w:rPr>
      </w:pPr>
      <w:r w:rsidRPr="00E23489">
        <w:rPr>
          <w:b/>
          <w:sz w:val="24"/>
          <w:szCs w:val="24"/>
          <w:lang w:val="fr-CA"/>
        </w:rPr>
        <w:t>Titre de la tâche</w:t>
      </w:r>
      <w:r w:rsidR="004C0FE9" w:rsidRPr="00E23489">
        <w:rPr>
          <w:b/>
          <w:sz w:val="24"/>
          <w:szCs w:val="24"/>
          <w:lang w:val="fr-CA"/>
        </w:rPr>
        <w:t> :</w:t>
      </w:r>
      <w:r w:rsidRPr="00E23489">
        <w:rPr>
          <w:b/>
          <w:sz w:val="24"/>
          <w:szCs w:val="24"/>
          <w:lang w:val="fr-CA"/>
        </w:rPr>
        <w:t xml:space="preserve"> </w:t>
      </w:r>
      <w:r w:rsidR="00612C49">
        <w:rPr>
          <w:sz w:val="24"/>
          <w:szCs w:val="24"/>
          <w:lang w:val="fr-CA"/>
        </w:rPr>
        <w:t>Apprendre à dire non</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6095"/>
      </w:tblGrid>
      <w:tr w:rsidR="00E066AE" w:rsidRPr="00E13776"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Nom de la personne apprenante :</w:t>
            </w:r>
          </w:p>
          <w:p w:rsidR="00E066AE" w:rsidRPr="00E23489" w:rsidRDefault="00E066AE" w:rsidP="0066502A">
            <w:pPr>
              <w:spacing w:after="0"/>
              <w:rPr>
                <w:b/>
                <w:sz w:val="24"/>
                <w:szCs w:val="24"/>
                <w:lang w:val="fr-CA"/>
              </w:rPr>
            </w:pPr>
          </w:p>
        </w:tc>
      </w:tr>
      <w:tr w:rsidR="00E066AE" w:rsidRPr="00E23489"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Date de début :</w:t>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t>Date de fin :</w:t>
            </w:r>
          </w:p>
          <w:p w:rsidR="00E066AE" w:rsidRPr="00E23489" w:rsidRDefault="00E066AE" w:rsidP="00E066AE">
            <w:pPr>
              <w:spacing w:after="0"/>
              <w:rPr>
                <w:b/>
                <w:sz w:val="24"/>
                <w:szCs w:val="24"/>
                <w:lang w:val="fr-CA"/>
              </w:rPr>
            </w:pPr>
          </w:p>
          <w:p w:rsidR="00E066AE" w:rsidRDefault="00F7714D" w:rsidP="00F7714D">
            <w:pPr>
              <w:spacing w:after="0"/>
              <w:rPr>
                <w:sz w:val="24"/>
                <w:szCs w:val="24"/>
                <w:lang w:val="fr-CA"/>
              </w:rPr>
            </w:pPr>
            <w:r w:rsidRPr="00E23489">
              <w:rPr>
                <w:b/>
                <w:sz w:val="24"/>
                <w:szCs w:val="24"/>
                <w:lang w:val="fr-CA"/>
              </w:rPr>
              <w:t>Réussite :</w:t>
            </w:r>
            <w:r w:rsidR="00E066AE" w:rsidRPr="00E23489">
              <w:rPr>
                <w:b/>
                <w:sz w:val="24"/>
                <w:szCs w:val="24"/>
                <w:lang w:val="fr-CA"/>
              </w:rPr>
              <w:tab/>
            </w:r>
            <w:r w:rsidRPr="00E23489">
              <w:rPr>
                <w:sz w:val="24"/>
                <w:szCs w:val="24"/>
                <w:lang w:val="fr-CA"/>
              </w:rPr>
              <w:t>Oui</w:t>
            </w:r>
            <w:r w:rsidR="00E066AE" w:rsidRPr="00E23489">
              <w:rPr>
                <w:sz w:val="24"/>
                <w:szCs w:val="24"/>
                <w:lang w:val="fr-CA"/>
              </w:rPr>
              <w:t>___</w:t>
            </w:r>
            <w:r w:rsidR="00E066AE" w:rsidRPr="00E23489">
              <w:rPr>
                <w:sz w:val="24"/>
                <w:szCs w:val="24"/>
                <w:lang w:val="fr-CA"/>
              </w:rPr>
              <w:tab/>
            </w:r>
            <w:r w:rsidR="00E066AE" w:rsidRPr="00E23489">
              <w:rPr>
                <w:sz w:val="24"/>
                <w:szCs w:val="24"/>
                <w:lang w:val="fr-CA"/>
              </w:rPr>
              <w:tab/>
              <w:t>No</w:t>
            </w:r>
            <w:r w:rsidRPr="00E23489">
              <w:rPr>
                <w:sz w:val="24"/>
                <w:szCs w:val="24"/>
                <w:lang w:val="fr-CA"/>
              </w:rPr>
              <w:t>n</w:t>
            </w:r>
            <w:r w:rsidR="00E066AE" w:rsidRPr="00E23489">
              <w:rPr>
                <w:sz w:val="24"/>
                <w:szCs w:val="24"/>
                <w:lang w:val="fr-CA"/>
              </w:rPr>
              <w:t>___</w:t>
            </w:r>
          </w:p>
          <w:p w:rsidR="00937A84" w:rsidRPr="00E23489" w:rsidRDefault="00937A84" w:rsidP="00F7714D">
            <w:pPr>
              <w:spacing w:after="0"/>
              <w:rPr>
                <w:b/>
                <w:sz w:val="24"/>
                <w:szCs w:val="24"/>
                <w:lang w:val="fr-CA"/>
              </w:rPr>
            </w:pPr>
          </w:p>
        </w:tc>
      </w:tr>
      <w:tr w:rsidR="00E066AE" w:rsidRPr="00E13776" w:rsidTr="00E066AE">
        <w:tc>
          <w:tcPr>
            <w:tcW w:w="10915" w:type="dxa"/>
            <w:gridSpan w:val="2"/>
            <w:shd w:val="clear" w:color="auto" w:fill="auto"/>
          </w:tcPr>
          <w:p w:rsidR="00E066AE" w:rsidRPr="003D79F7" w:rsidRDefault="006D0D70" w:rsidP="00CD1F1F">
            <w:pPr>
              <w:spacing w:before="120" w:after="120"/>
              <w:rPr>
                <w:sz w:val="24"/>
                <w:szCs w:val="24"/>
                <w:lang w:val="fr-CA"/>
              </w:rPr>
            </w:pPr>
            <w:r w:rsidRPr="00E23489">
              <w:rPr>
                <w:b/>
                <w:sz w:val="24"/>
                <w:szCs w:val="24"/>
                <w:lang w:val="fr-CA"/>
              </w:rPr>
              <w:t>Voie :</w:t>
            </w:r>
            <w:r w:rsidRPr="00E23489">
              <w:rPr>
                <w:sz w:val="24"/>
                <w:szCs w:val="24"/>
                <w:lang w:val="fr-CA"/>
              </w:rPr>
              <w:t xml:space="preserve"> </w:t>
            </w:r>
            <w:r w:rsidRPr="00E23489">
              <w:rPr>
                <w:lang w:val="fr-CA"/>
              </w:rPr>
              <w:t>E</w:t>
            </w:r>
            <w:r w:rsidR="00E066AE" w:rsidRPr="00E23489">
              <w:rPr>
                <w:lang w:val="fr-CA"/>
              </w:rPr>
              <w:t>mploi</w:t>
            </w:r>
            <w:r w:rsidR="003D79F7" w:rsidRPr="00E23489">
              <w:rPr>
                <w:lang w:val="fr-CA"/>
              </w:rPr>
              <w:t>___</w:t>
            </w:r>
            <w:r w:rsidR="00E066AE" w:rsidRPr="00E23489">
              <w:rPr>
                <w:lang w:val="fr-CA"/>
              </w:rPr>
              <w:t xml:space="preserve"> Formation en </w:t>
            </w:r>
            <w:proofErr w:type="spellStart"/>
            <w:r w:rsidR="00E066AE" w:rsidRPr="00E23489">
              <w:rPr>
                <w:lang w:val="fr-CA"/>
              </w:rPr>
              <w:t>apprentissage</w:t>
            </w:r>
            <w:r w:rsidR="006B32A1" w:rsidRPr="00E23489">
              <w:rPr>
                <w:lang w:val="fr-CA"/>
              </w:rPr>
              <w:t>___</w:t>
            </w:r>
            <w:r w:rsidR="00B6395C">
              <w:rPr>
                <w:rFonts w:ascii="Wingdings" w:hAnsi="Wingdings"/>
                <w:b/>
                <w:sz w:val="24"/>
                <w:szCs w:val="24"/>
                <w:lang w:val="fr-CA"/>
              </w:rPr>
              <w:t></w:t>
            </w:r>
            <w:r w:rsidR="00E066AE" w:rsidRPr="00E23489">
              <w:rPr>
                <w:lang w:val="fr-CA"/>
              </w:rPr>
              <w:t>Études</w:t>
            </w:r>
            <w:proofErr w:type="spellEnd"/>
            <w:r w:rsidR="00E066AE" w:rsidRPr="00E23489">
              <w:rPr>
                <w:lang w:val="fr-CA"/>
              </w:rPr>
              <w:t xml:space="preserve"> secondaires</w:t>
            </w:r>
            <w:r w:rsidR="00B61362" w:rsidRPr="00E23489">
              <w:rPr>
                <w:rFonts w:ascii="Wingdings" w:hAnsi="Wingdings"/>
                <w:b/>
                <w:sz w:val="24"/>
                <w:szCs w:val="24"/>
                <w:lang w:val="fr-CA"/>
              </w:rPr>
              <w:t></w:t>
            </w:r>
            <w:r w:rsidR="00E066AE" w:rsidRPr="00E23489">
              <w:rPr>
                <w:lang w:val="fr-CA"/>
              </w:rPr>
              <w:t xml:space="preserve">   Études postsecondaires</w:t>
            </w:r>
            <w:r w:rsidR="00612C49" w:rsidRPr="00E23489">
              <w:rPr>
                <w:rFonts w:ascii="Wingdings" w:hAnsi="Wingdings"/>
                <w:b/>
                <w:sz w:val="24"/>
                <w:szCs w:val="24"/>
                <w:lang w:val="fr-CA"/>
              </w:rPr>
              <w:t></w:t>
            </w:r>
            <w:r w:rsidRPr="00E23489">
              <w:rPr>
                <w:lang w:val="fr-CA"/>
              </w:rPr>
              <w:t xml:space="preserve">  Autonomie</w:t>
            </w:r>
            <w:r w:rsidR="006B32A1">
              <w:rPr>
                <w:lang w:val="fr-CA"/>
              </w:rPr>
              <w:t xml:space="preserve"> </w:t>
            </w:r>
            <w:r w:rsidR="00612C49" w:rsidRPr="00E23489">
              <w:rPr>
                <w:rFonts w:ascii="Wingdings" w:hAnsi="Wingdings"/>
                <w:b/>
                <w:sz w:val="24"/>
                <w:szCs w:val="24"/>
                <w:lang w:val="fr-CA"/>
              </w:rPr>
              <w:t></w:t>
            </w:r>
          </w:p>
        </w:tc>
      </w:tr>
      <w:tr w:rsidR="00E066AE" w:rsidRPr="00E13776"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Description de la tâche :</w:t>
            </w:r>
          </w:p>
          <w:p w:rsidR="00E066AE" w:rsidRDefault="0066502A" w:rsidP="006B32A1">
            <w:pPr>
              <w:spacing w:after="0"/>
              <w:rPr>
                <w:sz w:val="24"/>
                <w:szCs w:val="24"/>
                <w:lang w:val="fr-CA"/>
              </w:rPr>
            </w:pPr>
            <w:r w:rsidRPr="0066502A">
              <w:rPr>
                <w:sz w:val="24"/>
                <w:szCs w:val="24"/>
                <w:lang w:val="fr-CA"/>
              </w:rPr>
              <w:t>Les personnes apprenantes doivent</w:t>
            </w:r>
            <w:r w:rsidR="00606CC2">
              <w:rPr>
                <w:sz w:val="24"/>
                <w:szCs w:val="24"/>
                <w:lang w:val="fr-CA"/>
              </w:rPr>
              <w:t xml:space="preserve"> </w:t>
            </w:r>
            <w:r w:rsidR="00612C49">
              <w:rPr>
                <w:sz w:val="24"/>
                <w:szCs w:val="24"/>
                <w:lang w:val="fr-CA"/>
              </w:rPr>
              <w:t>utiliser des stratégies de communication orale pour s’exercer à dire «non»</w:t>
            </w:r>
            <w:r w:rsidR="001E7E3B">
              <w:rPr>
                <w:sz w:val="24"/>
                <w:szCs w:val="24"/>
                <w:lang w:val="fr-CA"/>
              </w:rPr>
              <w:t>.</w:t>
            </w:r>
          </w:p>
          <w:p w:rsidR="003D79F7" w:rsidRPr="00E23489" w:rsidRDefault="003D79F7" w:rsidP="006B32A1">
            <w:pPr>
              <w:spacing w:after="0"/>
              <w:rPr>
                <w:sz w:val="24"/>
                <w:szCs w:val="24"/>
                <w:lang w:val="fr-CA"/>
              </w:rPr>
            </w:pPr>
          </w:p>
        </w:tc>
      </w:tr>
      <w:tr w:rsidR="00E066AE" w:rsidRPr="00612C49" w:rsidTr="001242EC">
        <w:tc>
          <w:tcPr>
            <w:tcW w:w="4820" w:type="dxa"/>
            <w:shd w:val="clear" w:color="auto" w:fill="auto"/>
          </w:tcPr>
          <w:p w:rsidR="003E190A" w:rsidRDefault="00E066AE" w:rsidP="00E066AE">
            <w:pPr>
              <w:spacing w:after="0"/>
              <w:rPr>
                <w:b/>
                <w:sz w:val="24"/>
                <w:szCs w:val="24"/>
                <w:lang w:val="fr-CA"/>
              </w:rPr>
            </w:pPr>
            <w:r w:rsidRPr="00E23489">
              <w:rPr>
                <w:b/>
                <w:sz w:val="24"/>
                <w:szCs w:val="24"/>
                <w:lang w:val="fr-CA"/>
              </w:rPr>
              <w:t>Grande</w:t>
            </w:r>
            <w:r w:rsidR="00437B0D">
              <w:rPr>
                <w:b/>
                <w:sz w:val="24"/>
                <w:szCs w:val="24"/>
                <w:lang w:val="fr-CA"/>
              </w:rPr>
              <w:t>s</w:t>
            </w:r>
            <w:r w:rsidRPr="00E23489">
              <w:rPr>
                <w:b/>
                <w:sz w:val="24"/>
                <w:szCs w:val="24"/>
                <w:lang w:val="fr-CA"/>
              </w:rPr>
              <w:t xml:space="preserve"> compétence</w:t>
            </w:r>
            <w:r w:rsidR="00437B0D">
              <w:rPr>
                <w:b/>
                <w:sz w:val="24"/>
                <w:szCs w:val="24"/>
                <w:lang w:val="fr-CA"/>
              </w:rPr>
              <w:t>s</w:t>
            </w:r>
            <w:r w:rsidRPr="00E23489">
              <w:rPr>
                <w:b/>
                <w:sz w:val="24"/>
                <w:szCs w:val="24"/>
                <w:lang w:val="fr-CA"/>
              </w:rPr>
              <w:t> :</w:t>
            </w:r>
          </w:p>
          <w:p w:rsidR="00612C49" w:rsidRPr="00612C49" w:rsidRDefault="00612C49" w:rsidP="00E066AE">
            <w:pPr>
              <w:spacing w:after="0"/>
              <w:rPr>
                <w:sz w:val="24"/>
                <w:szCs w:val="24"/>
                <w:lang w:val="fr-CA"/>
              </w:rPr>
            </w:pPr>
            <w:r w:rsidRPr="00612C49">
              <w:rPr>
                <w:sz w:val="24"/>
                <w:szCs w:val="24"/>
                <w:lang w:val="fr-CA"/>
              </w:rPr>
              <w:t>A : Rechercher et utiliser de l’information</w:t>
            </w:r>
          </w:p>
          <w:p w:rsidR="008D19D1" w:rsidRDefault="002E637D" w:rsidP="00E066AE">
            <w:pPr>
              <w:spacing w:after="0"/>
              <w:rPr>
                <w:sz w:val="24"/>
                <w:szCs w:val="24"/>
                <w:lang w:val="fr-CA"/>
              </w:rPr>
            </w:pPr>
            <w:r>
              <w:rPr>
                <w:sz w:val="24"/>
                <w:szCs w:val="24"/>
                <w:lang w:val="fr-CA"/>
              </w:rPr>
              <w:t>B : Communiquer des idées et de l’information</w:t>
            </w:r>
          </w:p>
          <w:p w:rsidR="006B60B9" w:rsidRPr="00E23489" w:rsidRDefault="006B60B9" w:rsidP="00612C49">
            <w:pPr>
              <w:spacing w:after="0"/>
              <w:rPr>
                <w:b/>
                <w:sz w:val="24"/>
                <w:szCs w:val="24"/>
                <w:lang w:val="fr-CA"/>
              </w:rPr>
            </w:pPr>
          </w:p>
        </w:tc>
        <w:tc>
          <w:tcPr>
            <w:tcW w:w="6095" w:type="dxa"/>
            <w:shd w:val="clear" w:color="auto" w:fill="auto"/>
          </w:tcPr>
          <w:p w:rsidR="00E066AE" w:rsidRDefault="00E066AE" w:rsidP="00E066AE">
            <w:pPr>
              <w:spacing w:after="0"/>
              <w:rPr>
                <w:b/>
                <w:sz w:val="24"/>
                <w:szCs w:val="24"/>
                <w:lang w:val="fr-CA"/>
              </w:rPr>
            </w:pPr>
            <w:r w:rsidRPr="00E23489">
              <w:rPr>
                <w:b/>
                <w:sz w:val="24"/>
                <w:szCs w:val="24"/>
                <w:lang w:val="fr-CA"/>
              </w:rPr>
              <w:t>Groupe(s) de tâches :</w:t>
            </w:r>
          </w:p>
          <w:p w:rsidR="00612C49" w:rsidRPr="00612C49" w:rsidRDefault="00612C49" w:rsidP="00E066AE">
            <w:pPr>
              <w:spacing w:after="0"/>
              <w:rPr>
                <w:sz w:val="24"/>
                <w:szCs w:val="24"/>
                <w:lang w:val="fr-CA"/>
              </w:rPr>
            </w:pPr>
            <w:r w:rsidRPr="00612C49">
              <w:rPr>
                <w:sz w:val="24"/>
                <w:szCs w:val="24"/>
                <w:lang w:val="fr-CA"/>
              </w:rPr>
              <w:t>A1 : Lire des textes continus</w:t>
            </w:r>
          </w:p>
          <w:p w:rsidR="008D19D1" w:rsidRDefault="002E637D" w:rsidP="00E066AE">
            <w:pPr>
              <w:spacing w:after="0"/>
              <w:rPr>
                <w:sz w:val="24"/>
                <w:szCs w:val="24"/>
                <w:lang w:val="fr-CA"/>
              </w:rPr>
            </w:pPr>
            <w:r>
              <w:rPr>
                <w:sz w:val="24"/>
                <w:szCs w:val="24"/>
                <w:lang w:val="fr-CA"/>
              </w:rPr>
              <w:t>B1 : Interagir avec les autres</w:t>
            </w:r>
          </w:p>
          <w:p w:rsidR="006B60B9" w:rsidRPr="006B32A1" w:rsidRDefault="006B60B9" w:rsidP="00E066AE">
            <w:pPr>
              <w:spacing w:after="0"/>
              <w:rPr>
                <w:sz w:val="24"/>
                <w:szCs w:val="24"/>
                <w:lang w:val="fr-CA"/>
              </w:rPr>
            </w:pPr>
          </w:p>
        </w:tc>
      </w:tr>
      <w:tr w:rsidR="00E066AE" w:rsidRPr="00E13776" w:rsidTr="00E066AE">
        <w:tc>
          <w:tcPr>
            <w:tcW w:w="10915" w:type="dxa"/>
            <w:gridSpan w:val="2"/>
            <w:shd w:val="clear" w:color="auto" w:fill="auto"/>
          </w:tcPr>
          <w:p w:rsidR="00E066AE" w:rsidRDefault="00E066AE" w:rsidP="00E066AE">
            <w:pPr>
              <w:spacing w:after="0"/>
              <w:rPr>
                <w:b/>
                <w:sz w:val="24"/>
                <w:szCs w:val="24"/>
                <w:lang w:val="fr-CA"/>
              </w:rPr>
            </w:pPr>
            <w:r w:rsidRPr="00E23489">
              <w:rPr>
                <w:b/>
                <w:sz w:val="24"/>
                <w:szCs w:val="24"/>
                <w:lang w:val="fr-CA"/>
              </w:rPr>
              <w:t>Indicateurs de niveau :</w:t>
            </w:r>
          </w:p>
          <w:p w:rsidR="00612C49" w:rsidRPr="00612C49" w:rsidRDefault="00612C49" w:rsidP="00E066AE">
            <w:pPr>
              <w:spacing w:after="0"/>
              <w:rPr>
                <w:sz w:val="24"/>
                <w:szCs w:val="24"/>
                <w:lang w:val="fr-CA"/>
              </w:rPr>
            </w:pPr>
            <w:r w:rsidRPr="00612C49">
              <w:rPr>
                <w:sz w:val="24"/>
                <w:szCs w:val="24"/>
                <w:lang w:val="fr-CA"/>
              </w:rPr>
              <w:t xml:space="preserve">A1.2 : Lire des textes pour repérer des idées et des éléments d’information et établir des liens entre eux. </w:t>
            </w:r>
          </w:p>
          <w:p w:rsidR="008D19D1" w:rsidRDefault="003D79F7" w:rsidP="006B32A1">
            <w:pPr>
              <w:spacing w:after="0"/>
              <w:ind w:left="601" w:hanging="601"/>
              <w:rPr>
                <w:sz w:val="24"/>
                <w:szCs w:val="24"/>
                <w:lang w:val="fr-CA"/>
              </w:rPr>
            </w:pPr>
            <w:r>
              <w:rPr>
                <w:sz w:val="24"/>
                <w:szCs w:val="24"/>
                <w:lang w:val="fr-CA"/>
              </w:rPr>
              <w:t xml:space="preserve">B1.2 : Amorcer et entretenir des interactions avec une autre personne ou plus pour expliquer ou échanger de l’information et des opinions ou en discuter. </w:t>
            </w:r>
          </w:p>
          <w:p w:rsidR="00E066AE" w:rsidRPr="00E23489" w:rsidRDefault="00E066AE" w:rsidP="00612C49">
            <w:pPr>
              <w:spacing w:after="0"/>
              <w:ind w:left="601" w:hanging="601"/>
              <w:rPr>
                <w:b/>
                <w:sz w:val="24"/>
                <w:szCs w:val="24"/>
                <w:lang w:val="fr-CA"/>
              </w:rPr>
            </w:pPr>
          </w:p>
        </w:tc>
      </w:tr>
      <w:tr w:rsidR="00E066AE" w:rsidRPr="00E13776" w:rsidTr="00E066AE">
        <w:tc>
          <w:tcPr>
            <w:tcW w:w="10915" w:type="dxa"/>
            <w:gridSpan w:val="2"/>
            <w:shd w:val="clear" w:color="auto" w:fill="auto"/>
          </w:tcPr>
          <w:p w:rsidR="00E066AE" w:rsidRPr="00E23489" w:rsidRDefault="00E066AE" w:rsidP="00E066AE">
            <w:pPr>
              <w:spacing w:before="120" w:after="120"/>
              <w:rPr>
                <w:sz w:val="24"/>
                <w:szCs w:val="24"/>
                <w:lang w:val="fr-CA"/>
              </w:rPr>
            </w:pPr>
            <w:r w:rsidRPr="00E23489">
              <w:rPr>
                <w:b/>
                <w:sz w:val="24"/>
                <w:szCs w:val="24"/>
                <w:lang w:val="fr-CA"/>
              </w:rPr>
              <w:t xml:space="preserve">Descripteurs du rendement : </w:t>
            </w:r>
            <w:r w:rsidRPr="00E23489">
              <w:rPr>
                <w:sz w:val="24"/>
                <w:szCs w:val="24"/>
                <w:lang w:val="fr-CA"/>
              </w:rPr>
              <w:t xml:space="preserve">voir le tableau à la fin du document </w:t>
            </w:r>
          </w:p>
        </w:tc>
      </w:tr>
      <w:tr w:rsidR="00E066AE" w:rsidRPr="003D79F7"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Matériel requis :</w:t>
            </w:r>
          </w:p>
          <w:p w:rsidR="00612C49" w:rsidRPr="00612C49" w:rsidRDefault="00612C49" w:rsidP="004C0FE9">
            <w:pPr>
              <w:pStyle w:val="Paragraphedeliste"/>
              <w:numPr>
                <w:ilvl w:val="0"/>
                <w:numId w:val="3"/>
              </w:numPr>
              <w:spacing w:after="0"/>
              <w:rPr>
                <w:b/>
                <w:sz w:val="24"/>
                <w:szCs w:val="24"/>
                <w:lang w:val="fr-CA"/>
              </w:rPr>
            </w:pPr>
            <w:r>
              <w:rPr>
                <w:sz w:val="24"/>
                <w:szCs w:val="24"/>
                <w:lang w:val="fr-CA"/>
              </w:rPr>
              <w:t>Tableau</w:t>
            </w:r>
          </w:p>
          <w:p w:rsidR="00612C49" w:rsidRPr="00612C49" w:rsidRDefault="00612C49" w:rsidP="004C0FE9">
            <w:pPr>
              <w:pStyle w:val="Paragraphedeliste"/>
              <w:numPr>
                <w:ilvl w:val="0"/>
                <w:numId w:val="3"/>
              </w:numPr>
              <w:spacing w:after="0"/>
              <w:rPr>
                <w:b/>
                <w:sz w:val="24"/>
                <w:szCs w:val="24"/>
                <w:lang w:val="fr-CA"/>
              </w:rPr>
            </w:pPr>
            <w:r>
              <w:rPr>
                <w:sz w:val="24"/>
                <w:szCs w:val="24"/>
                <w:lang w:val="fr-CA"/>
              </w:rPr>
              <w:t>Tableau blanc interactif (facultatif)</w:t>
            </w:r>
          </w:p>
          <w:p w:rsidR="006B32A1" w:rsidRPr="00612C49" w:rsidRDefault="00612C49" w:rsidP="00612C49">
            <w:pPr>
              <w:pStyle w:val="Paragraphedeliste"/>
              <w:numPr>
                <w:ilvl w:val="0"/>
                <w:numId w:val="3"/>
              </w:numPr>
              <w:spacing w:after="0"/>
              <w:rPr>
                <w:b/>
                <w:sz w:val="24"/>
                <w:szCs w:val="24"/>
                <w:lang w:val="fr-CA"/>
              </w:rPr>
            </w:pPr>
            <w:r>
              <w:rPr>
                <w:sz w:val="24"/>
                <w:szCs w:val="24"/>
                <w:lang w:val="fr-CA"/>
              </w:rPr>
              <w:t xml:space="preserve">Journal de bord </w:t>
            </w:r>
          </w:p>
          <w:p w:rsidR="00612C49" w:rsidRPr="00E23489" w:rsidRDefault="00612C49" w:rsidP="00612C49">
            <w:pPr>
              <w:pStyle w:val="Paragraphedeliste"/>
              <w:spacing w:after="0"/>
              <w:rPr>
                <w:b/>
                <w:sz w:val="24"/>
                <w:szCs w:val="24"/>
                <w:lang w:val="fr-CA"/>
              </w:rPr>
            </w:pPr>
          </w:p>
        </w:tc>
      </w:tr>
    </w:tbl>
    <w:p w:rsidR="00E066AE" w:rsidRPr="00E13776" w:rsidRDefault="00242B7B" w:rsidP="0073541C">
      <w:pPr>
        <w:spacing w:after="0"/>
        <w:rPr>
          <w:rFonts w:ascii="Book Antiqua" w:hAnsi="Book Antiqua"/>
          <w:sz w:val="20"/>
          <w:lang w:val="fr-CA"/>
        </w:rPr>
      </w:pPr>
      <w:r w:rsidRPr="00242B7B">
        <w:rPr>
          <w:rFonts w:ascii="Book Antiqua" w:hAnsi="Book Antiqua"/>
          <w:sz w:val="20"/>
          <w:lang w:val="fr-CA"/>
        </w:rPr>
        <w:t>Cette</w:t>
      </w:r>
      <w:r w:rsidR="006906BD">
        <w:rPr>
          <w:rFonts w:ascii="Book Antiqua" w:hAnsi="Book Antiqua"/>
          <w:sz w:val="20"/>
          <w:lang w:val="fr-CA"/>
        </w:rPr>
        <w:t xml:space="preserve"> </w:t>
      </w:r>
      <w:r w:rsidRPr="00242B7B">
        <w:rPr>
          <w:rFonts w:ascii="Book Antiqua" w:hAnsi="Book Antiqua"/>
          <w:sz w:val="20"/>
          <w:lang w:val="fr-CA"/>
        </w:rPr>
        <w:t xml:space="preserve">tâche est tirée du module </w:t>
      </w:r>
      <w:r w:rsidRPr="00242B7B">
        <w:rPr>
          <w:rFonts w:ascii="Book Antiqua" w:hAnsi="Book Antiqua"/>
          <w:i/>
          <w:sz w:val="20"/>
          <w:lang w:val="fr-CA"/>
        </w:rPr>
        <w:t>Confiance en soi</w:t>
      </w:r>
      <w:r w:rsidRPr="00242B7B">
        <w:rPr>
          <w:rFonts w:ascii="Book Antiqua" w:hAnsi="Book Antiqua"/>
          <w:sz w:val="20"/>
          <w:lang w:val="fr-CA"/>
        </w:rPr>
        <w:t xml:space="preserve"> qui accompagne le </w:t>
      </w:r>
      <w:r w:rsidRPr="00242B7B">
        <w:rPr>
          <w:rFonts w:ascii="Book Antiqua" w:hAnsi="Book Antiqua"/>
          <w:i/>
          <w:sz w:val="20"/>
          <w:lang w:val="fr-CA"/>
        </w:rPr>
        <w:t>Guide sur les compétences génériques</w:t>
      </w:r>
      <w:r w:rsidR="00E13776">
        <w:rPr>
          <w:rFonts w:ascii="Book Antiqua" w:hAnsi="Book Antiqua"/>
          <w:sz w:val="20"/>
          <w:lang w:val="fr-CA"/>
        </w:rPr>
        <w:t xml:space="preserve">. </w:t>
      </w:r>
      <w:r w:rsidRPr="00242B7B">
        <w:rPr>
          <w:rFonts w:ascii="Book Antiqua" w:hAnsi="Book Antiqua"/>
          <w:sz w:val="20"/>
          <w:lang w:val="fr-CA"/>
        </w:rPr>
        <w:t xml:space="preserve">Pour plus de renseignements sur le </w:t>
      </w:r>
      <w:r w:rsidRPr="00242B7B">
        <w:rPr>
          <w:rFonts w:ascii="Book Antiqua" w:hAnsi="Book Antiqua"/>
          <w:i/>
          <w:sz w:val="20"/>
          <w:lang w:val="fr-CA"/>
        </w:rPr>
        <w:t>Guide sur les compétences génériques</w:t>
      </w:r>
      <w:r w:rsidRPr="00242B7B">
        <w:rPr>
          <w:rFonts w:ascii="Book Antiqua" w:hAnsi="Book Antiqua"/>
          <w:sz w:val="20"/>
          <w:lang w:val="fr-CA"/>
        </w:rPr>
        <w:t>, rendez-vous au site Web</w:t>
      </w:r>
      <w:r w:rsidR="006906BD">
        <w:rPr>
          <w:rFonts w:ascii="Book Antiqua" w:hAnsi="Book Antiqua"/>
          <w:sz w:val="20"/>
          <w:lang w:val="fr-CA"/>
        </w:rPr>
        <w:t xml:space="preserve"> : </w:t>
      </w:r>
      <w:hyperlink r:id="rId9" w:history="1">
        <w:r w:rsidRPr="00242B7B">
          <w:rPr>
            <w:rStyle w:val="Lienhypertexte"/>
            <w:rFonts w:ascii="Book Antiqua" w:hAnsi="Book Antiqua"/>
            <w:sz w:val="18"/>
            <w:lang w:val="fr-CA"/>
          </w:rPr>
          <w:t>http://centrefora.on.ca/competences/accueil</w:t>
        </w:r>
      </w:hyperlink>
      <w:r w:rsidRPr="00242B7B">
        <w:rPr>
          <w:rFonts w:ascii="Book Antiqua" w:hAnsi="Book Antiqua"/>
          <w:sz w:val="18"/>
          <w:lang w:val="fr-CA"/>
        </w:rPr>
        <w:t xml:space="preserve"> .   </w:t>
      </w:r>
      <w:r w:rsidR="00E066AE" w:rsidRPr="00242B7B">
        <w:rPr>
          <w:rFonts w:ascii="Book Antiqua" w:hAnsi="Book Antiqua"/>
          <w:lang w:val="fr-CA"/>
        </w:rPr>
        <w:br w:type="page"/>
      </w:r>
    </w:p>
    <w:p w:rsidR="00412074" w:rsidRPr="00D16F02" w:rsidRDefault="001242EC" w:rsidP="00412074">
      <w:pPr>
        <w:pStyle w:val="Paragraphedeliste"/>
        <w:ind w:left="851" w:hanging="851"/>
        <w:contextualSpacing w:val="0"/>
        <w:rPr>
          <w:rFonts w:asciiTheme="minorHAnsi" w:hAnsiTheme="minorHAnsi"/>
          <w:sz w:val="24"/>
          <w:szCs w:val="24"/>
          <w:lang w:val="fr-CA"/>
        </w:rPr>
      </w:pPr>
      <w:r w:rsidRPr="00D16F02">
        <w:rPr>
          <w:rFonts w:asciiTheme="minorHAnsi" w:hAnsiTheme="minorHAnsi"/>
          <w:b/>
          <w:sz w:val="24"/>
          <w:szCs w:val="24"/>
          <w:lang w:val="fr-CA"/>
        </w:rPr>
        <w:lastRenderedPageBreak/>
        <w:t xml:space="preserve">Titre de la tâche : </w:t>
      </w:r>
      <w:r w:rsidR="00612C49" w:rsidRPr="00D16F02">
        <w:rPr>
          <w:rFonts w:asciiTheme="minorHAnsi" w:hAnsiTheme="minorHAnsi"/>
          <w:sz w:val="24"/>
          <w:szCs w:val="24"/>
          <w:lang w:val="fr-CA"/>
        </w:rPr>
        <w:t>Apprendre à dire non</w:t>
      </w:r>
    </w:p>
    <w:p w:rsidR="00412074" w:rsidRPr="00D16F02" w:rsidRDefault="00412074" w:rsidP="009C7E75">
      <w:pPr>
        <w:pStyle w:val="Paragraphedeliste"/>
        <w:spacing w:after="0" w:line="240" w:lineRule="auto"/>
        <w:ind w:left="851" w:hanging="851"/>
        <w:contextualSpacing w:val="0"/>
        <w:rPr>
          <w:rFonts w:asciiTheme="minorHAnsi" w:hAnsiTheme="minorHAnsi"/>
          <w:sz w:val="24"/>
          <w:szCs w:val="24"/>
          <w:lang w:val="fr-CA"/>
        </w:rPr>
      </w:pPr>
    </w:p>
    <w:p w:rsidR="00612C49" w:rsidRPr="00D16F02" w:rsidRDefault="00BF3550" w:rsidP="00612C49">
      <w:pPr>
        <w:spacing w:after="0"/>
        <w:rPr>
          <w:rFonts w:asciiTheme="minorHAnsi" w:hAnsiTheme="minorHAnsi"/>
          <w:sz w:val="24"/>
          <w:szCs w:val="24"/>
          <w:lang w:val="fr-CA"/>
        </w:rPr>
      </w:pPr>
      <w:r w:rsidRPr="00D16F02">
        <w:rPr>
          <w:rFonts w:asciiTheme="minorHAnsi" w:hAnsiTheme="minorHAnsi"/>
          <w:b/>
          <w:sz w:val="24"/>
          <w:szCs w:val="24"/>
          <w:lang w:val="fr-CA"/>
        </w:rPr>
        <w:t>Tâche </w:t>
      </w:r>
      <w:r w:rsidR="006906BD" w:rsidRPr="00D16F02">
        <w:rPr>
          <w:rFonts w:asciiTheme="minorHAnsi" w:hAnsiTheme="minorHAnsi"/>
          <w:b/>
          <w:sz w:val="24"/>
          <w:szCs w:val="24"/>
          <w:lang w:val="fr-CA"/>
        </w:rPr>
        <w:t xml:space="preserve">1 </w:t>
      </w:r>
      <w:r w:rsidRPr="00D16F02">
        <w:rPr>
          <w:rFonts w:asciiTheme="minorHAnsi" w:hAnsiTheme="minorHAnsi"/>
          <w:b/>
          <w:sz w:val="24"/>
          <w:szCs w:val="24"/>
          <w:lang w:val="fr-CA"/>
        </w:rPr>
        <w:t>:</w:t>
      </w:r>
      <w:r w:rsidRPr="00D16F02">
        <w:rPr>
          <w:rFonts w:asciiTheme="minorHAnsi" w:hAnsiTheme="minorHAnsi"/>
          <w:sz w:val="24"/>
          <w:szCs w:val="24"/>
          <w:lang w:val="fr-CA"/>
        </w:rPr>
        <w:t xml:space="preserve"> </w:t>
      </w:r>
      <w:r w:rsidR="00612C49" w:rsidRPr="00D16F02">
        <w:rPr>
          <w:rFonts w:asciiTheme="minorHAnsi" w:hAnsiTheme="minorHAnsi"/>
          <w:sz w:val="24"/>
          <w:szCs w:val="24"/>
          <w:lang w:val="fr-CA"/>
        </w:rPr>
        <w:t>Utiliser des stratégies de communication orale pour s’exercer à dire «non».</w:t>
      </w:r>
    </w:p>
    <w:p w:rsidR="00F37992" w:rsidRPr="00D16F02" w:rsidRDefault="00F37992" w:rsidP="00612C49">
      <w:pPr>
        <w:pStyle w:val="Paragraphedeliste"/>
        <w:spacing w:after="0" w:line="240" w:lineRule="auto"/>
        <w:ind w:left="709" w:hanging="709"/>
        <w:contextualSpacing w:val="0"/>
        <w:rPr>
          <w:rFonts w:asciiTheme="minorHAnsi" w:hAnsiTheme="minorHAnsi"/>
          <w:lang w:val="fr-CA"/>
        </w:rPr>
      </w:pPr>
    </w:p>
    <w:p w:rsidR="00B16997" w:rsidRPr="00B16997" w:rsidRDefault="00B16997" w:rsidP="00B16997">
      <w:pPr>
        <w:outlineLvl w:val="0"/>
        <w:rPr>
          <w:rFonts w:cs="Arial"/>
          <w:i/>
          <w:sz w:val="24"/>
          <w:szCs w:val="24"/>
          <w:lang w:val="fr-CA"/>
        </w:rPr>
      </w:pPr>
      <w:r w:rsidRPr="00B16997">
        <w:rPr>
          <w:rFonts w:cs="Arial"/>
          <w:b/>
          <w:i/>
          <w:sz w:val="24"/>
          <w:szCs w:val="24"/>
          <w:lang w:val="fr-CA"/>
        </w:rPr>
        <w:t>Note :</w:t>
      </w:r>
      <w:r w:rsidRPr="00B16997">
        <w:rPr>
          <w:rFonts w:cs="Arial"/>
          <w:i/>
          <w:sz w:val="24"/>
          <w:szCs w:val="24"/>
          <w:lang w:val="fr-CA"/>
        </w:rPr>
        <w:t xml:space="preserve"> Durant cette activité, les personnes apprenantes se familiarisent avec des techniques de communication permettant de s’affirmer et de dire «non», de façon à exercer leur confiance en eux. </w:t>
      </w:r>
    </w:p>
    <w:p w:rsidR="006906BD" w:rsidRPr="00D16F02" w:rsidRDefault="006906BD" w:rsidP="006906BD">
      <w:pPr>
        <w:autoSpaceDE w:val="0"/>
        <w:autoSpaceDN w:val="0"/>
        <w:adjustRightInd w:val="0"/>
        <w:spacing w:after="0" w:line="240" w:lineRule="auto"/>
        <w:rPr>
          <w:rFonts w:asciiTheme="minorHAnsi" w:hAnsiTheme="minorHAnsi" w:cs="PalatinoLinotype-Roman"/>
          <w:color w:val="000000" w:themeColor="text1"/>
          <w:sz w:val="24"/>
          <w:szCs w:val="21"/>
          <w:lang w:val="fr-CA" w:eastAsia="fr-CA"/>
        </w:rPr>
      </w:pPr>
    </w:p>
    <w:p w:rsidR="00F37992" w:rsidRPr="00D16F02" w:rsidRDefault="00D05379" w:rsidP="00F37992">
      <w:pPr>
        <w:pStyle w:val="Pa0"/>
        <w:rPr>
          <w:rFonts w:asciiTheme="minorHAnsi" w:hAnsiTheme="minorHAnsi"/>
          <w:b/>
          <w:bCs/>
          <w:color w:val="221E1F"/>
          <w:szCs w:val="23"/>
        </w:rPr>
      </w:pPr>
      <w:r w:rsidRPr="00D16F02">
        <w:rPr>
          <w:rFonts w:asciiTheme="minorHAnsi" w:hAnsiTheme="minorHAnsi"/>
          <w:b/>
          <w:bCs/>
          <w:color w:val="221E1F"/>
          <w:szCs w:val="23"/>
        </w:rPr>
        <w:t xml:space="preserve">Consignes pour la formatrice : </w:t>
      </w:r>
    </w:p>
    <w:p w:rsidR="006B60B9" w:rsidRPr="00D16F02" w:rsidRDefault="006B60B9" w:rsidP="006B60B9">
      <w:pPr>
        <w:pStyle w:val="Default"/>
        <w:rPr>
          <w:rFonts w:asciiTheme="minorHAnsi" w:hAnsiTheme="minorHAnsi"/>
        </w:rPr>
      </w:pPr>
    </w:p>
    <w:p w:rsidR="00B16997" w:rsidRPr="00B16997" w:rsidRDefault="00B3646C" w:rsidP="00B16997">
      <w:pPr>
        <w:spacing w:after="0"/>
        <w:ind w:left="709" w:hanging="709"/>
        <w:outlineLvl w:val="0"/>
        <w:rPr>
          <w:rFonts w:cs="Arial"/>
          <w:sz w:val="24"/>
          <w:szCs w:val="24"/>
          <w:lang w:val="fr-CA"/>
        </w:rPr>
      </w:pPr>
      <w:r w:rsidRPr="00D16F02">
        <w:rPr>
          <w:rStyle w:val="A2"/>
          <w:rFonts w:ascii="Arial" w:hAnsi="Arial" w:cs="Arial"/>
          <w:b/>
          <w:bCs/>
          <w:sz w:val="24"/>
          <w:lang w:val="fr-CA"/>
        </w:rPr>
        <w:t>►</w:t>
      </w:r>
      <w:r w:rsidRPr="00D16F02">
        <w:rPr>
          <w:rStyle w:val="A2"/>
          <w:rFonts w:asciiTheme="minorHAnsi" w:hAnsiTheme="minorHAnsi"/>
          <w:b/>
          <w:bCs/>
          <w:sz w:val="24"/>
          <w:lang w:val="fr-CA"/>
        </w:rPr>
        <w:tab/>
      </w:r>
      <w:r w:rsidR="00B16997" w:rsidRPr="00B16997">
        <w:rPr>
          <w:rFonts w:cs="Arial"/>
          <w:sz w:val="24"/>
          <w:szCs w:val="24"/>
          <w:lang w:val="fr-CA"/>
        </w:rPr>
        <w:t>Parler de l’importance de communiquer clairement pour montrer sa confiance en soi. Indiquer que lorsqu’on est confiant, on peut s’affirmer en douceur, exprimer son opinion calmement, défendre son point de vue posément et même dire «non» si nécessaire. Il est parfois nécessaire de refuser quelqu’un ou d’être obligé de dire «non». Lorsque son estime de soi est moins forte, cela est plus difficile parce qu’on a peur de décevoir l’autre personne. Aussi, on a peur parfois de l’autorité ou encore d’être jugé paresseux ou obstiné. Il est important de connaître et de respecter ses capacités et de savoir quand et comment refuser poliment de faire quelque chose. Il faut savoir maintenir des limites raisonnables pour soi-même et éviter d’aller à l’encontre de sa volonté, de ses capacités, de ses principes ou de ses valeurs.</w:t>
      </w:r>
    </w:p>
    <w:p w:rsidR="008D19D1" w:rsidRPr="00B16997" w:rsidRDefault="008D19D1" w:rsidP="00B16997">
      <w:pPr>
        <w:autoSpaceDE w:val="0"/>
        <w:autoSpaceDN w:val="0"/>
        <w:adjustRightInd w:val="0"/>
        <w:spacing w:after="0" w:line="240" w:lineRule="auto"/>
        <w:ind w:left="720" w:hanging="720"/>
        <w:rPr>
          <w:sz w:val="24"/>
          <w:szCs w:val="24"/>
          <w:lang w:val="fr-CA"/>
        </w:rPr>
      </w:pPr>
    </w:p>
    <w:p w:rsidR="00B16997" w:rsidRPr="00B16997" w:rsidRDefault="00823490" w:rsidP="00B16997">
      <w:pPr>
        <w:spacing w:after="0"/>
        <w:outlineLvl w:val="0"/>
        <w:rPr>
          <w:rFonts w:cs="Arial"/>
          <w:sz w:val="24"/>
          <w:szCs w:val="24"/>
          <w:lang w:val="fr-CA"/>
        </w:rPr>
      </w:pPr>
      <w:r w:rsidRPr="00B16997">
        <w:rPr>
          <w:rStyle w:val="A2"/>
          <w:rFonts w:ascii="Arial" w:hAnsi="Arial" w:cs="Arial"/>
          <w:b/>
          <w:bCs/>
          <w:sz w:val="24"/>
          <w:szCs w:val="24"/>
          <w:lang w:val="fr-CA"/>
        </w:rPr>
        <w:t>►</w:t>
      </w:r>
      <w:r w:rsidRPr="00B16997">
        <w:rPr>
          <w:rStyle w:val="A2"/>
          <w:b/>
          <w:bCs/>
          <w:sz w:val="24"/>
          <w:szCs w:val="24"/>
          <w:lang w:val="fr-CA"/>
        </w:rPr>
        <w:t xml:space="preserve"> </w:t>
      </w:r>
      <w:r w:rsidR="00412074" w:rsidRPr="00B16997">
        <w:rPr>
          <w:rStyle w:val="A2"/>
          <w:b/>
          <w:bCs/>
          <w:sz w:val="24"/>
          <w:szCs w:val="24"/>
          <w:lang w:val="fr-CA"/>
        </w:rPr>
        <w:t xml:space="preserve">  </w:t>
      </w:r>
      <w:r w:rsidR="00412074" w:rsidRPr="00B16997">
        <w:rPr>
          <w:rStyle w:val="A2"/>
          <w:b/>
          <w:bCs/>
          <w:sz w:val="24"/>
          <w:szCs w:val="24"/>
          <w:lang w:val="fr-CA"/>
        </w:rPr>
        <w:tab/>
      </w:r>
      <w:r w:rsidR="00B16997" w:rsidRPr="00B16997">
        <w:rPr>
          <w:rFonts w:cs="Arial"/>
          <w:sz w:val="24"/>
          <w:szCs w:val="24"/>
          <w:lang w:val="fr-CA"/>
        </w:rPr>
        <w:t>Inviter les personnes apprenantes à répondre aux questions suivantes :</w:t>
      </w:r>
    </w:p>
    <w:p w:rsidR="00B16997" w:rsidRPr="00B16997" w:rsidRDefault="00B16997" w:rsidP="00B16997">
      <w:pPr>
        <w:numPr>
          <w:ilvl w:val="0"/>
          <w:numId w:val="26"/>
        </w:numPr>
        <w:spacing w:after="0"/>
        <w:outlineLvl w:val="0"/>
        <w:rPr>
          <w:rFonts w:cs="Arial"/>
          <w:i/>
          <w:sz w:val="24"/>
          <w:szCs w:val="24"/>
          <w:lang w:val="fr-CA"/>
        </w:rPr>
      </w:pPr>
      <w:r w:rsidRPr="00B16997">
        <w:rPr>
          <w:rFonts w:cs="Arial"/>
          <w:i/>
          <w:sz w:val="24"/>
          <w:szCs w:val="24"/>
          <w:lang w:val="fr-CA"/>
        </w:rPr>
        <w:t>Pouvez-vous donner des exemples de situations où vous avez dit «non» et de situations où vous auriez dû dire «non»?</w:t>
      </w:r>
    </w:p>
    <w:p w:rsidR="00B16997" w:rsidRPr="00B16997" w:rsidRDefault="00B16997" w:rsidP="00B16997">
      <w:pPr>
        <w:numPr>
          <w:ilvl w:val="0"/>
          <w:numId w:val="26"/>
        </w:numPr>
        <w:spacing w:after="0"/>
        <w:outlineLvl w:val="0"/>
        <w:rPr>
          <w:rFonts w:cs="Arial"/>
          <w:i/>
          <w:sz w:val="24"/>
          <w:szCs w:val="24"/>
          <w:lang w:val="fr-CA"/>
        </w:rPr>
      </w:pPr>
      <w:r w:rsidRPr="00B16997">
        <w:rPr>
          <w:rFonts w:cs="Arial"/>
          <w:i/>
          <w:sz w:val="24"/>
          <w:szCs w:val="24"/>
          <w:lang w:val="fr-CA"/>
        </w:rPr>
        <w:t>Pourquoi est-ce important de savoir dire «non»?</w:t>
      </w:r>
    </w:p>
    <w:p w:rsidR="00B16997" w:rsidRPr="00B16997" w:rsidRDefault="00B16997" w:rsidP="00B16997">
      <w:pPr>
        <w:numPr>
          <w:ilvl w:val="0"/>
          <w:numId w:val="26"/>
        </w:numPr>
        <w:spacing w:after="0"/>
        <w:outlineLvl w:val="0"/>
        <w:rPr>
          <w:rFonts w:cs="Arial"/>
          <w:i/>
          <w:sz w:val="24"/>
          <w:szCs w:val="24"/>
          <w:lang w:val="fr-CA"/>
        </w:rPr>
      </w:pPr>
      <w:r w:rsidRPr="00B16997">
        <w:rPr>
          <w:rFonts w:cs="Arial"/>
          <w:i/>
          <w:sz w:val="24"/>
          <w:szCs w:val="24"/>
          <w:lang w:val="fr-CA"/>
        </w:rPr>
        <w:t>Comment est-il possible de dire «non» à quelqu’un tout en le respectant?</w:t>
      </w:r>
    </w:p>
    <w:p w:rsidR="00B16997" w:rsidRPr="00B16997" w:rsidRDefault="00B16997" w:rsidP="00B16997">
      <w:pPr>
        <w:numPr>
          <w:ilvl w:val="0"/>
          <w:numId w:val="26"/>
        </w:numPr>
        <w:spacing w:after="0"/>
        <w:outlineLvl w:val="0"/>
        <w:rPr>
          <w:rFonts w:cs="Arial"/>
          <w:i/>
          <w:sz w:val="24"/>
          <w:szCs w:val="24"/>
          <w:lang w:val="fr-CA"/>
        </w:rPr>
      </w:pPr>
      <w:r w:rsidRPr="00B16997">
        <w:rPr>
          <w:rFonts w:cs="Arial"/>
          <w:i/>
          <w:sz w:val="24"/>
          <w:szCs w:val="24"/>
          <w:lang w:val="fr-CA"/>
        </w:rPr>
        <w:t>Pouvez-vous nommer des situations dans lesquelles il est plus difficile de dire «non»?</w:t>
      </w:r>
    </w:p>
    <w:p w:rsidR="00B16997" w:rsidRDefault="00B16997" w:rsidP="00B16997">
      <w:pPr>
        <w:spacing w:after="0"/>
        <w:ind w:left="720" w:hanging="720"/>
        <w:outlineLvl w:val="0"/>
        <w:rPr>
          <w:rStyle w:val="A2"/>
          <w:rFonts w:ascii="Arial" w:hAnsi="Arial" w:cs="Arial"/>
          <w:b/>
          <w:bCs/>
          <w:sz w:val="24"/>
          <w:szCs w:val="24"/>
          <w:lang w:val="fr-CA"/>
        </w:rPr>
      </w:pPr>
    </w:p>
    <w:p w:rsidR="00B16997" w:rsidRPr="00B16997" w:rsidRDefault="00B75FFE" w:rsidP="00B16997">
      <w:pPr>
        <w:spacing w:after="0"/>
        <w:ind w:left="720" w:hanging="720"/>
        <w:outlineLvl w:val="0"/>
        <w:rPr>
          <w:rFonts w:cs="Arial"/>
          <w:sz w:val="24"/>
          <w:szCs w:val="24"/>
          <w:lang w:val="fr-CA"/>
        </w:rPr>
      </w:pPr>
      <w:r w:rsidRPr="00B16997">
        <w:rPr>
          <w:rStyle w:val="A2"/>
          <w:rFonts w:ascii="Arial" w:hAnsi="Arial" w:cs="Arial"/>
          <w:b/>
          <w:bCs/>
          <w:sz w:val="24"/>
          <w:szCs w:val="24"/>
          <w:lang w:val="fr-CA"/>
        </w:rPr>
        <w:t>►</w:t>
      </w:r>
      <w:r w:rsidRPr="00B16997">
        <w:rPr>
          <w:rStyle w:val="A2"/>
          <w:b/>
          <w:bCs/>
          <w:sz w:val="24"/>
          <w:szCs w:val="24"/>
          <w:lang w:val="fr-CA"/>
        </w:rPr>
        <w:tab/>
      </w:r>
      <w:r w:rsidR="00B16997" w:rsidRPr="00B16997">
        <w:rPr>
          <w:rFonts w:cs="Arial"/>
          <w:sz w:val="24"/>
          <w:szCs w:val="24"/>
          <w:lang w:val="fr-CA"/>
        </w:rPr>
        <w:t>En groupe, énumérer des trucs qui ont permis aux personnes apprenantes de refuser de faire une tâche ou de dire «non» à quelqu’un. Écrire ces trucs au tableau noir ou sur le tableau blanc interactif (TBI).</w:t>
      </w:r>
    </w:p>
    <w:p w:rsidR="006B60B9" w:rsidRPr="00B16997" w:rsidRDefault="006B60B9" w:rsidP="006B60B9">
      <w:pPr>
        <w:autoSpaceDE w:val="0"/>
        <w:autoSpaceDN w:val="0"/>
        <w:adjustRightInd w:val="0"/>
        <w:spacing w:after="0" w:line="240" w:lineRule="auto"/>
        <w:ind w:left="720" w:hanging="720"/>
        <w:rPr>
          <w:rFonts w:cs="Palatino Linotype"/>
          <w:color w:val="221E1F"/>
          <w:sz w:val="24"/>
          <w:szCs w:val="24"/>
          <w:lang w:val="fr-CA"/>
        </w:rPr>
      </w:pPr>
    </w:p>
    <w:p w:rsidR="00B16997" w:rsidRPr="00B16997" w:rsidRDefault="006B60B9" w:rsidP="00B16997">
      <w:pPr>
        <w:spacing w:after="0"/>
        <w:ind w:left="720" w:hanging="720"/>
        <w:outlineLvl w:val="0"/>
        <w:rPr>
          <w:rFonts w:cs="Arial"/>
          <w:sz w:val="24"/>
          <w:szCs w:val="24"/>
          <w:lang w:val="fr-CA"/>
        </w:rPr>
      </w:pPr>
      <w:r w:rsidRPr="00B16997">
        <w:rPr>
          <w:rStyle w:val="A2"/>
          <w:rFonts w:ascii="Arial" w:hAnsi="Arial" w:cs="Arial"/>
          <w:b/>
          <w:bCs/>
          <w:sz w:val="24"/>
          <w:szCs w:val="24"/>
          <w:lang w:val="fr-CA"/>
        </w:rPr>
        <w:t>►</w:t>
      </w:r>
      <w:r w:rsidRPr="00B16997">
        <w:rPr>
          <w:rStyle w:val="A2"/>
          <w:b/>
          <w:bCs/>
          <w:sz w:val="24"/>
          <w:szCs w:val="24"/>
          <w:lang w:val="fr-CA"/>
        </w:rPr>
        <w:tab/>
      </w:r>
      <w:r w:rsidR="00B16997" w:rsidRPr="00B16997">
        <w:rPr>
          <w:rFonts w:cs="Arial"/>
          <w:sz w:val="24"/>
          <w:szCs w:val="24"/>
          <w:lang w:val="fr-CA"/>
        </w:rPr>
        <w:t>Ensuite, présenter les</w:t>
      </w:r>
      <w:r w:rsidR="00B16997" w:rsidRPr="00B16997">
        <w:rPr>
          <w:rFonts w:cs="Arial"/>
          <w:i/>
          <w:sz w:val="24"/>
          <w:szCs w:val="24"/>
          <w:lang w:val="fr-CA"/>
        </w:rPr>
        <w:t xml:space="preserve"> Stratégies pour apprendre à dire «non» </w:t>
      </w:r>
      <w:r w:rsidR="00B16997" w:rsidRPr="00B16997">
        <w:rPr>
          <w:rFonts w:cs="Arial"/>
          <w:sz w:val="24"/>
          <w:szCs w:val="24"/>
          <w:lang w:val="fr-CA"/>
        </w:rPr>
        <w:t>se trouvant</w:t>
      </w:r>
      <w:r w:rsidR="00B16997" w:rsidRPr="00B16997">
        <w:rPr>
          <w:rFonts w:cs="Arial"/>
          <w:i/>
          <w:sz w:val="24"/>
          <w:szCs w:val="24"/>
          <w:lang w:val="fr-CA"/>
        </w:rPr>
        <w:t xml:space="preserve"> </w:t>
      </w:r>
      <w:r w:rsidR="00B16997" w:rsidRPr="00B16997">
        <w:rPr>
          <w:rFonts w:cs="Arial"/>
          <w:sz w:val="24"/>
          <w:szCs w:val="24"/>
          <w:lang w:val="fr-CA"/>
        </w:rPr>
        <w:t>à l’</w:t>
      </w:r>
      <w:r w:rsidR="00B16997" w:rsidRPr="00B16997">
        <w:rPr>
          <w:rFonts w:cs="Arial"/>
          <w:b/>
          <w:sz w:val="24"/>
          <w:szCs w:val="24"/>
          <w:lang w:val="fr-CA"/>
        </w:rPr>
        <w:t>Annexe 7</w:t>
      </w:r>
      <w:r w:rsidR="00B16997" w:rsidRPr="00B16997">
        <w:rPr>
          <w:rFonts w:cs="Arial"/>
          <w:sz w:val="24"/>
          <w:szCs w:val="24"/>
          <w:lang w:val="fr-CA"/>
        </w:rPr>
        <w:t xml:space="preserve"> et les comparer aux trucs énumérés par les personnes apprenantes. Demander à celles-ci de lire un scénario à tour de rôle. Ensuite, en discuter et comparer aux trucs personnels soulevés.</w:t>
      </w:r>
    </w:p>
    <w:p w:rsidR="006B60B9" w:rsidRPr="00B16997" w:rsidRDefault="006B60B9" w:rsidP="006B60B9">
      <w:pPr>
        <w:autoSpaceDE w:val="0"/>
        <w:autoSpaceDN w:val="0"/>
        <w:adjustRightInd w:val="0"/>
        <w:spacing w:after="0" w:line="240" w:lineRule="auto"/>
        <w:ind w:left="720" w:hanging="720"/>
        <w:rPr>
          <w:sz w:val="24"/>
          <w:szCs w:val="24"/>
          <w:lang w:val="fr-CA"/>
        </w:rPr>
      </w:pPr>
    </w:p>
    <w:p w:rsidR="00B16997" w:rsidRPr="00B16997" w:rsidRDefault="006B60B9" w:rsidP="00B16997">
      <w:pPr>
        <w:spacing w:after="120"/>
        <w:outlineLvl w:val="0"/>
        <w:rPr>
          <w:rFonts w:cs="Arial"/>
          <w:sz w:val="24"/>
          <w:szCs w:val="24"/>
          <w:lang w:val="fr-CA"/>
        </w:rPr>
      </w:pPr>
      <w:r w:rsidRPr="00B16997">
        <w:rPr>
          <w:rStyle w:val="A2"/>
          <w:rFonts w:ascii="Arial" w:hAnsi="Arial" w:cs="Arial"/>
          <w:b/>
          <w:bCs/>
          <w:sz w:val="24"/>
          <w:szCs w:val="24"/>
          <w:lang w:val="fr-CA"/>
        </w:rPr>
        <w:t>►</w:t>
      </w:r>
      <w:r w:rsidRPr="00B16997">
        <w:rPr>
          <w:rStyle w:val="A2"/>
          <w:b/>
          <w:bCs/>
          <w:sz w:val="24"/>
          <w:szCs w:val="24"/>
          <w:lang w:val="fr-CA"/>
        </w:rPr>
        <w:tab/>
      </w:r>
      <w:r w:rsidR="00B16997" w:rsidRPr="00B16997">
        <w:rPr>
          <w:rFonts w:cs="Arial"/>
          <w:sz w:val="24"/>
          <w:szCs w:val="24"/>
          <w:lang w:val="fr-CA"/>
        </w:rPr>
        <w:t>Inviter les personnes apprenantes à noter les points clés dans leur cahier de travail personnel.</w:t>
      </w:r>
    </w:p>
    <w:p w:rsidR="006906BD" w:rsidRDefault="006906BD" w:rsidP="006B60B9">
      <w:pPr>
        <w:autoSpaceDE w:val="0"/>
        <w:autoSpaceDN w:val="0"/>
        <w:adjustRightInd w:val="0"/>
        <w:spacing w:after="0" w:line="240" w:lineRule="auto"/>
        <w:ind w:left="720" w:hanging="720"/>
        <w:rPr>
          <w:rFonts w:asciiTheme="minorHAnsi" w:hAnsiTheme="minorHAnsi"/>
          <w:color w:val="000000"/>
          <w:sz w:val="24"/>
          <w:szCs w:val="24"/>
          <w:lang w:val="fr-CA"/>
        </w:rPr>
      </w:pPr>
    </w:p>
    <w:p w:rsidR="006906BD" w:rsidRDefault="006906BD" w:rsidP="006B60B9">
      <w:pPr>
        <w:autoSpaceDE w:val="0"/>
        <w:autoSpaceDN w:val="0"/>
        <w:adjustRightInd w:val="0"/>
        <w:spacing w:after="0" w:line="240" w:lineRule="auto"/>
        <w:ind w:left="720" w:hanging="720"/>
        <w:rPr>
          <w:rFonts w:asciiTheme="minorHAnsi" w:hAnsiTheme="minorHAnsi"/>
          <w:color w:val="000000"/>
          <w:sz w:val="24"/>
          <w:szCs w:val="24"/>
          <w:lang w:val="fr-CA"/>
        </w:rPr>
      </w:pPr>
    </w:p>
    <w:p w:rsidR="00CB011E" w:rsidRDefault="00CB011E">
      <w:pPr>
        <w:spacing w:after="0" w:line="240" w:lineRule="auto"/>
        <w:rPr>
          <w:rFonts w:asciiTheme="minorHAnsi" w:hAnsiTheme="minorHAnsi"/>
          <w:color w:val="000000"/>
          <w:sz w:val="24"/>
          <w:szCs w:val="24"/>
          <w:lang w:val="fr-CA"/>
        </w:rPr>
      </w:pPr>
      <w:r>
        <w:rPr>
          <w:rFonts w:asciiTheme="minorHAnsi" w:hAnsiTheme="minorHAnsi"/>
          <w:color w:val="000000"/>
          <w:sz w:val="24"/>
          <w:szCs w:val="24"/>
          <w:lang w:val="fr-CA"/>
        </w:rPr>
        <w:br w:type="page"/>
      </w:r>
    </w:p>
    <w:p w:rsidR="00CB011E" w:rsidRDefault="00CB011E" w:rsidP="00CB011E">
      <w:pPr>
        <w:pStyle w:val="Pa0"/>
        <w:jc w:val="right"/>
        <w:rPr>
          <w:rFonts w:ascii="Book Antiqua" w:hAnsi="Book Antiqua"/>
          <w:b/>
          <w:bCs/>
          <w:color w:val="221E1F"/>
          <w:szCs w:val="23"/>
        </w:rPr>
      </w:pPr>
      <w:r>
        <w:rPr>
          <w:rFonts w:ascii="Book Antiqua" w:hAnsi="Book Antiqua"/>
          <w:b/>
          <w:bCs/>
          <w:color w:val="221E1F"/>
          <w:szCs w:val="23"/>
        </w:rPr>
        <w:lastRenderedPageBreak/>
        <w:t>Annexe pour la personne apprenante</w:t>
      </w:r>
    </w:p>
    <w:p w:rsidR="00CB011E" w:rsidRDefault="00CB011E" w:rsidP="00CB011E">
      <w:pPr>
        <w:pStyle w:val="Paragraphedeliste"/>
        <w:ind w:left="851" w:hanging="851"/>
        <w:contextualSpacing w:val="0"/>
        <w:rPr>
          <w:sz w:val="24"/>
          <w:szCs w:val="24"/>
          <w:lang w:val="fr-CA"/>
        </w:rPr>
      </w:pPr>
      <w:r w:rsidRPr="00B3646C">
        <w:rPr>
          <w:rFonts w:asciiTheme="minorHAnsi" w:hAnsiTheme="minorHAnsi"/>
          <w:b/>
          <w:sz w:val="24"/>
          <w:szCs w:val="24"/>
          <w:lang w:val="fr-CA"/>
        </w:rPr>
        <w:t xml:space="preserve">Titre de la tâche : </w:t>
      </w:r>
      <w:r w:rsidRPr="003937A6">
        <w:rPr>
          <w:sz w:val="24"/>
          <w:szCs w:val="24"/>
          <w:lang w:val="fr-CA"/>
        </w:rPr>
        <w:t>Apprendre à dire non</w:t>
      </w:r>
    </w:p>
    <w:p w:rsidR="00CB011E" w:rsidRDefault="00CB011E" w:rsidP="00CB011E">
      <w:pPr>
        <w:pStyle w:val="Paragraphedeliste"/>
        <w:ind w:left="851" w:hanging="851"/>
        <w:contextualSpacing w:val="0"/>
        <w:rPr>
          <w:sz w:val="24"/>
          <w:szCs w:val="24"/>
          <w:lang w:val="fr-CA"/>
        </w:rPr>
      </w:pPr>
    </w:p>
    <w:p w:rsidR="00A23150" w:rsidRPr="00A23150" w:rsidRDefault="00A23150" w:rsidP="00A23150">
      <w:pPr>
        <w:spacing w:after="120"/>
        <w:jc w:val="center"/>
        <w:rPr>
          <w:rFonts w:ascii="Book Antiqua" w:hAnsi="Book Antiqua" w:cs="Arial"/>
          <w:b/>
          <w:sz w:val="32"/>
          <w:szCs w:val="24"/>
          <w:lang w:val="fr-CA"/>
        </w:rPr>
      </w:pPr>
      <w:r w:rsidRPr="00A23150">
        <w:rPr>
          <w:rFonts w:ascii="Book Antiqua" w:hAnsi="Book Antiqua" w:cs="Arial"/>
          <w:b/>
          <w:sz w:val="32"/>
          <w:szCs w:val="24"/>
          <w:lang w:val="fr-CA"/>
        </w:rPr>
        <w:t>Stratégies pour apprendre à dire «non»</w:t>
      </w:r>
    </w:p>
    <w:p w:rsidR="00A23150" w:rsidRPr="00A23150" w:rsidRDefault="00A23150" w:rsidP="00A23150">
      <w:pPr>
        <w:spacing w:after="120"/>
        <w:jc w:val="center"/>
        <w:rPr>
          <w:rFonts w:ascii="Book Antiqua" w:hAnsi="Book Antiqua" w:cs="Arial"/>
          <w:b/>
          <w:sz w:val="24"/>
          <w:szCs w:val="24"/>
          <w:lang w:val="fr-CA"/>
        </w:rPr>
      </w:pPr>
    </w:p>
    <w:p w:rsidR="00A23150" w:rsidRPr="00A23150" w:rsidRDefault="00A23150" w:rsidP="00A23150">
      <w:pPr>
        <w:spacing w:before="120" w:after="120"/>
        <w:rPr>
          <w:rFonts w:ascii="Book Antiqua" w:hAnsi="Book Antiqua" w:cs="Arial"/>
          <w:sz w:val="24"/>
          <w:szCs w:val="24"/>
          <w:lang w:val="fr-CA"/>
        </w:rPr>
      </w:pPr>
      <w:r w:rsidRPr="00A23150">
        <w:rPr>
          <w:rFonts w:ascii="Book Antiqua" w:hAnsi="Book Antiqua" w:cs="Arial"/>
          <w:b/>
          <w:sz w:val="24"/>
          <w:szCs w:val="24"/>
          <w:lang w:val="fr-CA"/>
        </w:rPr>
        <w:t>Voici quelques stratégies qui t’aideront à dire «non» quand c’est nécessaire.</w:t>
      </w:r>
      <w:r w:rsidRPr="00A23150">
        <w:rPr>
          <w:rFonts w:ascii="Book Antiqua" w:hAnsi="Book Antiqua" w:cs="Arial"/>
          <w:sz w:val="24"/>
          <w:szCs w:val="24"/>
          <w:lang w:val="fr-CA"/>
        </w:rPr>
        <w:t xml:space="preserve"> </w:t>
      </w:r>
    </w:p>
    <w:p w:rsidR="00A23150" w:rsidRPr="00A23150" w:rsidRDefault="00A23150" w:rsidP="00A23150">
      <w:pPr>
        <w:spacing w:before="120" w:after="120"/>
        <w:rPr>
          <w:rFonts w:ascii="Book Antiqua" w:hAnsi="Book Antiqua" w:cs="Arial"/>
          <w:sz w:val="24"/>
          <w:szCs w:val="24"/>
          <w:lang w:val="fr-CA"/>
        </w:rPr>
      </w:pPr>
    </w:p>
    <w:p w:rsidR="00A23150" w:rsidRPr="00A23150" w:rsidRDefault="00A23150" w:rsidP="00A23150">
      <w:pPr>
        <w:numPr>
          <w:ilvl w:val="6"/>
          <w:numId w:val="22"/>
        </w:numPr>
        <w:spacing w:after="60"/>
        <w:ind w:left="567"/>
        <w:rPr>
          <w:rFonts w:ascii="Book Antiqua" w:hAnsi="Book Antiqua" w:cs="Arial"/>
          <w:sz w:val="24"/>
          <w:szCs w:val="24"/>
          <w:lang w:val="fr-CA"/>
        </w:rPr>
      </w:pPr>
      <w:r w:rsidRPr="00A23150">
        <w:rPr>
          <w:rFonts w:ascii="Book Antiqua" w:hAnsi="Book Antiqua" w:cs="Arial"/>
          <w:b/>
          <w:sz w:val="24"/>
          <w:szCs w:val="24"/>
          <w:lang w:val="fr-CA"/>
        </w:rPr>
        <w:t>Utilise l’écoute active.</w:t>
      </w:r>
      <w:r w:rsidRPr="00A23150">
        <w:rPr>
          <w:rFonts w:ascii="Book Antiqua" w:hAnsi="Book Antiqua" w:cs="Arial"/>
          <w:sz w:val="24"/>
          <w:szCs w:val="24"/>
          <w:lang w:val="fr-CA"/>
        </w:rPr>
        <w:t xml:space="preserve"> Interprète le langage non verbal et </w:t>
      </w:r>
      <w:proofErr w:type="spellStart"/>
      <w:r w:rsidRPr="00A23150">
        <w:rPr>
          <w:rFonts w:ascii="Book Antiqua" w:hAnsi="Book Antiqua" w:cs="Arial"/>
          <w:i/>
          <w:sz w:val="24"/>
          <w:szCs w:val="24"/>
          <w:lang w:val="fr-CA"/>
        </w:rPr>
        <w:t>paraverbal</w:t>
      </w:r>
      <w:proofErr w:type="spellEnd"/>
      <w:r w:rsidRPr="00A23150">
        <w:rPr>
          <w:rFonts w:ascii="Book Antiqua" w:hAnsi="Book Antiqua" w:cs="Arial"/>
          <w:sz w:val="24"/>
          <w:szCs w:val="24"/>
          <w:lang w:val="fr-CA"/>
        </w:rPr>
        <w:t xml:space="preserve"> de ton interlocuteur, en plus d’écouter ce qu’il dit, pour t’assurer de bien comprendre sa requête. Demande des précisions si nécessaire.</w:t>
      </w:r>
    </w:p>
    <w:p w:rsidR="00A23150" w:rsidRPr="00A23150" w:rsidRDefault="00A23150" w:rsidP="00A23150">
      <w:pPr>
        <w:spacing w:after="60"/>
        <w:ind w:left="567"/>
        <w:rPr>
          <w:rFonts w:ascii="Book Antiqua" w:hAnsi="Book Antiqua" w:cs="Arial"/>
          <w:sz w:val="24"/>
          <w:szCs w:val="24"/>
          <w:lang w:val="fr-CA"/>
        </w:rPr>
      </w:pPr>
    </w:p>
    <w:p w:rsidR="00A23150" w:rsidRPr="00A23150" w:rsidRDefault="00A23150" w:rsidP="00A23150">
      <w:pPr>
        <w:numPr>
          <w:ilvl w:val="6"/>
          <w:numId w:val="22"/>
        </w:numPr>
        <w:spacing w:after="60"/>
        <w:ind w:left="567"/>
        <w:rPr>
          <w:rFonts w:ascii="Book Antiqua" w:hAnsi="Book Antiqua" w:cs="Arial"/>
          <w:sz w:val="24"/>
          <w:szCs w:val="24"/>
          <w:lang w:val="fr-CA"/>
        </w:rPr>
      </w:pPr>
      <w:r w:rsidRPr="00A23150">
        <w:rPr>
          <w:rFonts w:ascii="Book Antiqua" w:hAnsi="Book Antiqua" w:cs="Arial"/>
          <w:b/>
          <w:sz w:val="24"/>
          <w:szCs w:val="24"/>
          <w:lang w:val="fr-CA"/>
        </w:rPr>
        <w:t xml:space="preserve">Prends du recul et donne-toi le temps d’évaluer la requête. </w:t>
      </w:r>
      <w:r w:rsidRPr="00A23150">
        <w:rPr>
          <w:rFonts w:ascii="Book Antiqua" w:hAnsi="Book Antiqua" w:cs="Arial"/>
          <w:sz w:val="24"/>
          <w:szCs w:val="24"/>
          <w:lang w:val="fr-CA"/>
        </w:rPr>
        <w:t>Visualise les conséquences; demande-toi si tu regretterais plus tard d’avoir accepté ou si cela irait à l’encontre de ta volonté, de tes capacités, de tes principes ou de tes valeurs. Tu dois toujours préserver ton intégrité.</w:t>
      </w:r>
    </w:p>
    <w:p w:rsidR="00A23150" w:rsidRPr="00A23150" w:rsidRDefault="00A23150" w:rsidP="00A23150">
      <w:pPr>
        <w:spacing w:after="60"/>
        <w:rPr>
          <w:rFonts w:ascii="Book Antiqua" w:hAnsi="Book Antiqua" w:cs="Arial"/>
          <w:sz w:val="24"/>
          <w:szCs w:val="24"/>
          <w:lang w:val="fr-CA"/>
        </w:rPr>
      </w:pPr>
    </w:p>
    <w:p w:rsidR="00A23150" w:rsidRPr="00A23150" w:rsidRDefault="00A23150" w:rsidP="00A23150">
      <w:pPr>
        <w:numPr>
          <w:ilvl w:val="6"/>
          <w:numId w:val="22"/>
        </w:numPr>
        <w:spacing w:after="60"/>
        <w:ind w:left="567"/>
        <w:rPr>
          <w:rFonts w:ascii="Book Antiqua" w:hAnsi="Book Antiqua" w:cs="Arial"/>
          <w:sz w:val="24"/>
          <w:szCs w:val="24"/>
          <w:lang w:val="fr-CA"/>
        </w:rPr>
      </w:pPr>
      <w:r w:rsidRPr="00A23150">
        <w:rPr>
          <w:rFonts w:ascii="Book Antiqua" w:hAnsi="Book Antiqua" w:cs="Arial"/>
          <w:b/>
          <w:sz w:val="24"/>
          <w:szCs w:val="24"/>
          <w:lang w:val="fr-CA"/>
        </w:rPr>
        <w:t xml:space="preserve">Rassemble les bons arguments. </w:t>
      </w:r>
      <w:r w:rsidRPr="00A23150">
        <w:rPr>
          <w:rFonts w:ascii="Book Antiqua" w:hAnsi="Book Antiqua" w:cs="Arial"/>
          <w:sz w:val="24"/>
          <w:szCs w:val="24"/>
          <w:lang w:val="fr-CA"/>
        </w:rPr>
        <w:t>Indique à la personne pourquoi tu dois dire «non». Dans certains cas, tu peux lui proposer d’autres solutions. Il n’est pas nécessaire de te justifier.</w:t>
      </w:r>
    </w:p>
    <w:p w:rsidR="00A23150" w:rsidRPr="00A23150" w:rsidRDefault="00A23150" w:rsidP="00A23150">
      <w:pPr>
        <w:spacing w:after="60"/>
        <w:rPr>
          <w:rFonts w:ascii="Book Antiqua" w:hAnsi="Book Antiqua" w:cs="Arial"/>
          <w:sz w:val="24"/>
          <w:szCs w:val="24"/>
          <w:lang w:val="fr-CA"/>
        </w:rPr>
      </w:pPr>
    </w:p>
    <w:p w:rsidR="00A23150" w:rsidRPr="00A23150" w:rsidRDefault="00A23150" w:rsidP="00A23150">
      <w:pPr>
        <w:numPr>
          <w:ilvl w:val="6"/>
          <w:numId w:val="22"/>
        </w:numPr>
        <w:spacing w:after="60"/>
        <w:ind w:left="567"/>
        <w:rPr>
          <w:rFonts w:ascii="Book Antiqua" w:hAnsi="Book Antiqua" w:cs="Arial"/>
          <w:sz w:val="24"/>
          <w:szCs w:val="24"/>
          <w:lang w:val="fr-CA"/>
        </w:rPr>
      </w:pPr>
      <w:r w:rsidRPr="00A23150">
        <w:rPr>
          <w:rFonts w:ascii="Book Antiqua" w:hAnsi="Book Antiqua" w:cs="Arial"/>
          <w:b/>
          <w:sz w:val="24"/>
          <w:szCs w:val="24"/>
          <w:lang w:val="fr-CA"/>
        </w:rPr>
        <w:t>Fais preuve de tact.</w:t>
      </w:r>
      <w:r w:rsidRPr="00A23150">
        <w:rPr>
          <w:rFonts w:ascii="Book Antiqua" w:hAnsi="Book Antiqua" w:cs="Arial"/>
          <w:sz w:val="24"/>
          <w:szCs w:val="24"/>
          <w:lang w:val="fr-CA"/>
        </w:rPr>
        <w:t xml:space="preserve"> Communique calmement et respectueusement ton refus. Dans certains cas, il te faudra de la diplomatie et dans d’autres, de la sensibilité ou de l’empathie envers l’autre personne. Parfois, il faudra te montrer plus ferme dans ton refus.</w:t>
      </w:r>
    </w:p>
    <w:p w:rsidR="00A23150" w:rsidRPr="00A23150" w:rsidRDefault="00A23150" w:rsidP="00A23150">
      <w:pPr>
        <w:spacing w:after="60"/>
        <w:rPr>
          <w:rFonts w:ascii="Book Antiqua" w:hAnsi="Book Antiqua" w:cs="Arial"/>
          <w:sz w:val="24"/>
          <w:szCs w:val="24"/>
          <w:lang w:val="fr-CA"/>
        </w:rPr>
      </w:pPr>
    </w:p>
    <w:p w:rsidR="00A23150" w:rsidRPr="00A23150" w:rsidRDefault="00A23150" w:rsidP="00A23150">
      <w:pPr>
        <w:numPr>
          <w:ilvl w:val="6"/>
          <w:numId w:val="22"/>
        </w:numPr>
        <w:spacing w:after="0"/>
        <w:ind w:left="567"/>
        <w:rPr>
          <w:rFonts w:ascii="Book Antiqua" w:hAnsi="Book Antiqua" w:cs="Arial"/>
          <w:sz w:val="24"/>
          <w:szCs w:val="24"/>
          <w:lang w:val="fr-CA"/>
        </w:rPr>
      </w:pPr>
      <w:r w:rsidRPr="00A23150">
        <w:rPr>
          <w:rFonts w:ascii="Book Antiqua" w:hAnsi="Book Antiqua" w:cs="Arial"/>
          <w:b/>
          <w:sz w:val="24"/>
          <w:szCs w:val="24"/>
          <w:lang w:val="fr-CA"/>
        </w:rPr>
        <w:t>Sache quand dire «non».</w:t>
      </w:r>
      <w:r w:rsidRPr="00A23150">
        <w:rPr>
          <w:rFonts w:ascii="Book Antiqua" w:hAnsi="Book Antiqua" w:cs="Arial"/>
          <w:sz w:val="24"/>
          <w:szCs w:val="24"/>
          <w:lang w:val="fr-CA"/>
        </w:rPr>
        <w:t xml:space="preserve"> Maintiens des limites raisonnables pour toi-même et rappelle-toi que tu ne dois pas agir contre ta volonté ou sans tenir compte de tes capacités, de tes principes ou de tes valeurs personnelles. Il est important que tu te sentes à l’aise avec ta décision.</w:t>
      </w:r>
    </w:p>
    <w:p w:rsidR="00A23150" w:rsidRPr="00A23150" w:rsidRDefault="00A23150" w:rsidP="00A23150">
      <w:pPr>
        <w:spacing w:after="0"/>
        <w:rPr>
          <w:rFonts w:ascii="Book Antiqua" w:hAnsi="Book Antiqua" w:cs="Arial"/>
          <w:sz w:val="24"/>
          <w:szCs w:val="24"/>
          <w:lang w:val="fr-CA"/>
        </w:rPr>
      </w:pPr>
    </w:p>
    <w:p w:rsidR="00A23150" w:rsidRPr="00A23150" w:rsidRDefault="00A23150" w:rsidP="00A23150">
      <w:pPr>
        <w:spacing w:before="120" w:after="60"/>
        <w:rPr>
          <w:rFonts w:ascii="Book Antiqua" w:hAnsi="Book Antiqua" w:cs="Arial"/>
          <w:b/>
          <w:sz w:val="24"/>
          <w:szCs w:val="24"/>
          <w:lang w:val="fr-CA"/>
        </w:rPr>
      </w:pPr>
      <w:r w:rsidRPr="00A23150">
        <w:rPr>
          <w:rFonts w:ascii="Book Antiqua" w:hAnsi="Book Antiqua" w:cs="Arial"/>
          <w:b/>
          <w:sz w:val="24"/>
          <w:szCs w:val="24"/>
          <w:lang w:val="fr-CA"/>
        </w:rPr>
        <w:t>Voici des bouts de phrases qui pourront t’aider à formuler ton refus.</w:t>
      </w:r>
    </w:p>
    <w:p w:rsidR="00A23150" w:rsidRPr="00A23150" w:rsidRDefault="00A23150" w:rsidP="00A23150">
      <w:pPr>
        <w:numPr>
          <w:ilvl w:val="0"/>
          <w:numId w:val="23"/>
        </w:numPr>
        <w:spacing w:after="0"/>
        <w:rPr>
          <w:rFonts w:ascii="Book Antiqua" w:hAnsi="Book Antiqua" w:cs="Arial"/>
          <w:sz w:val="24"/>
          <w:szCs w:val="24"/>
          <w:lang w:val="fr-CA"/>
        </w:rPr>
      </w:pPr>
      <w:r w:rsidRPr="00A23150">
        <w:rPr>
          <w:rFonts w:ascii="Book Antiqua" w:hAnsi="Book Antiqua" w:cs="Arial"/>
          <w:sz w:val="24"/>
          <w:szCs w:val="24"/>
          <w:lang w:val="fr-CA"/>
        </w:rPr>
        <w:t>J’aimerais pouvoir t’aider, mais…</w:t>
      </w:r>
    </w:p>
    <w:p w:rsidR="00A23150" w:rsidRPr="00A23150" w:rsidRDefault="00A23150" w:rsidP="00A23150">
      <w:pPr>
        <w:numPr>
          <w:ilvl w:val="0"/>
          <w:numId w:val="23"/>
        </w:numPr>
        <w:spacing w:after="0"/>
        <w:rPr>
          <w:rFonts w:ascii="Book Antiqua" w:hAnsi="Book Antiqua" w:cs="Arial"/>
          <w:sz w:val="24"/>
          <w:szCs w:val="24"/>
          <w:lang w:val="fr-CA"/>
        </w:rPr>
      </w:pPr>
      <w:r w:rsidRPr="00A23150">
        <w:rPr>
          <w:rFonts w:ascii="Book Antiqua" w:hAnsi="Book Antiqua" w:cs="Arial"/>
          <w:sz w:val="24"/>
          <w:szCs w:val="24"/>
          <w:lang w:val="fr-CA"/>
        </w:rPr>
        <w:t>Je suis vraiment désolé, mais…</w:t>
      </w:r>
    </w:p>
    <w:p w:rsidR="00A23150" w:rsidRPr="00A23150" w:rsidRDefault="00A23150" w:rsidP="00A23150">
      <w:pPr>
        <w:numPr>
          <w:ilvl w:val="0"/>
          <w:numId w:val="23"/>
        </w:numPr>
        <w:spacing w:after="0"/>
        <w:rPr>
          <w:rFonts w:ascii="Book Antiqua" w:hAnsi="Book Antiqua" w:cs="Arial"/>
          <w:sz w:val="24"/>
          <w:szCs w:val="24"/>
          <w:lang w:val="fr-CA"/>
        </w:rPr>
      </w:pPr>
      <w:r w:rsidRPr="00A23150">
        <w:rPr>
          <w:rFonts w:ascii="Book Antiqua" w:hAnsi="Book Antiqua" w:cs="Arial"/>
          <w:sz w:val="24"/>
          <w:szCs w:val="24"/>
          <w:lang w:val="fr-CA"/>
        </w:rPr>
        <w:t>J’apprécie vraiment ce que tu dis, mais voici ce qui m’embête…</w:t>
      </w:r>
    </w:p>
    <w:p w:rsidR="00A23150" w:rsidRPr="00A23150" w:rsidRDefault="00A23150" w:rsidP="00A23150">
      <w:pPr>
        <w:numPr>
          <w:ilvl w:val="0"/>
          <w:numId w:val="23"/>
        </w:numPr>
        <w:spacing w:after="0"/>
        <w:rPr>
          <w:rFonts w:ascii="Book Antiqua" w:hAnsi="Book Antiqua" w:cs="Arial"/>
          <w:sz w:val="24"/>
          <w:szCs w:val="24"/>
          <w:lang w:val="fr-CA"/>
        </w:rPr>
      </w:pPr>
      <w:r w:rsidRPr="00A23150">
        <w:rPr>
          <w:rFonts w:ascii="Book Antiqua" w:hAnsi="Book Antiqua" w:cs="Arial"/>
          <w:sz w:val="24"/>
          <w:szCs w:val="24"/>
          <w:lang w:val="fr-CA"/>
        </w:rPr>
        <w:t>Ce n’est pas que je ne veux pas contribuer, c’est…</w:t>
      </w:r>
    </w:p>
    <w:p w:rsidR="00A23150" w:rsidRPr="00A23150" w:rsidRDefault="00A23150" w:rsidP="00A23150">
      <w:pPr>
        <w:numPr>
          <w:ilvl w:val="0"/>
          <w:numId w:val="23"/>
        </w:numPr>
        <w:spacing w:after="0"/>
        <w:rPr>
          <w:rFonts w:ascii="Book Antiqua" w:hAnsi="Book Antiqua" w:cs="Arial"/>
          <w:sz w:val="24"/>
          <w:szCs w:val="24"/>
          <w:lang w:val="fr-CA"/>
        </w:rPr>
      </w:pPr>
      <w:r w:rsidRPr="00A23150">
        <w:rPr>
          <w:rFonts w:ascii="Book Antiqua" w:hAnsi="Book Antiqua" w:cs="Arial"/>
          <w:sz w:val="24"/>
          <w:szCs w:val="24"/>
          <w:lang w:val="fr-CA"/>
        </w:rPr>
        <w:t>Le projet m’intéresse; par contre,…</w:t>
      </w:r>
    </w:p>
    <w:p w:rsidR="00A23150" w:rsidRPr="00A23150" w:rsidRDefault="00A23150" w:rsidP="00A23150">
      <w:pPr>
        <w:numPr>
          <w:ilvl w:val="0"/>
          <w:numId w:val="23"/>
        </w:numPr>
        <w:spacing w:after="0"/>
        <w:rPr>
          <w:rFonts w:ascii="Book Antiqua" w:hAnsi="Book Antiqua" w:cs="Arial"/>
          <w:sz w:val="24"/>
          <w:szCs w:val="24"/>
          <w:lang w:val="fr-CA"/>
        </w:rPr>
      </w:pPr>
      <w:r w:rsidRPr="00A23150">
        <w:rPr>
          <w:rFonts w:ascii="Book Antiqua" w:hAnsi="Book Antiqua" w:cs="Arial"/>
          <w:sz w:val="24"/>
          <w:szCs w:val="24"/>
          <w:lang w:val="fr-CA"/>
        </w:rPr>
        <w:t>Je ne suis pas disponible maintenant, mais peut-être que je pourrais offrir mes services à un autre moment?</w:t>
      </w:r>
    </w:p>
    <w:p w:rsidR="00A23150" w:rsidRPr="00A23150" w:rsidRDefault="00A23150" w:rsidP="00A23150">
      <w:pPr>
        <w:numPr>
          <w:ilvl w:val="0"/>
          <w:numId w:val="23"/>
        </w:numPr>
        <w:spacing w:after="0"/>
        <w:rPr>
          <w:rFonts w:ascii="Book Antiqua" w:hAnsi="Book Antiqua" w:cs="Arial"/>
          <w:sz w:val="24"/>
          <w:szCs w:val="24"/>
          <w:lang w:val="fr-CA"/>
        </w:rPr>
      </w:pPr>
      <w:r w:rsidRPr="00A23150">
        <w:rPr>
          <w:rFonts w:ascii="Book Antiqua" w:hAnsi="Book Antiqua" w:cs="Arial"/>
          <w:sz w:val="24"/>
          <w:szCs w:val="24"/>
          <w:lang w:val="fr-CA"/>
        </w:rPr>
        <w:t xml:space="preserve">Je ne suis pas disponible maintenant; y </w:t>
      </w:r>
      <w:proofErr w:type="spellStart"/>
      <w:r w:rsidRPr="00A23150">
        <w:rPr>
          <w:rFonts w:ascii="Book Antiqua" w:hAnsi="Book Antiqua" w:cs="Arial"/>
          <w:sz w:val="24"/>
          <w:szCs w:val="24"/>
          <w:lang w:val="fr-CA"/>
        </w:rPr>
        <w:t>a-t-il</w:t>
      </w:r>
      <w:proofErr w:type="spellEnd"/>
      <w:r w:rsidRPr="00A23150">
        <w:rPr>
          <w:rFonts w:ascii="Book Antiqua" w:hAnsi="Book Antiqua" w:cs="Arial"/>
          <w:sz w:val="24"/>
          <w:szCs w:val="24"/>
          <w:lang w:val="fr-CA"/>
        </w:rPr>
        <w:t xml:space="preserve"> d’autres solutions que l’on pourrait trouver à deux?</w:t>
      </w:r>
    </w:p>
    <w:p w:rsidR="006906BD" w:rsidRPr="00CB011E" w:rsidRDefault="00A23150" w:rsidP="00A23150">
      <w:pPr>
        <w:pStyle w:val="Paragraphedeliste"/>
        <w:ind w:left="851" w:hanging="851"/>
        <w:contextualSpacing w:val="0"/>
        <w:rPr>
          <w:rFonts w:asciiTheme="minorHAnsi" w:hAnsiTheme="minorHAnsi"/>
          <w:sz w:val="24"/>
          <w:szCs w:val="24"/>
          <w:lang w:val="fr-CA"/>
        </w:rPr>
      </w:pPr>
      <w:r w:rsidRPr="002E2460">
        <w:rPr>
          <w:rFonts w:ascii="Arial" w:hAnsi="Arial" w:cs="Arial"/>
          <w:b/>
          <w:sz w:val="28"/>
          <w:szCs w:val="28"/>
          <w:lang w:val="fr-CA"/>
        </w:rPr>
        <w:br w:type="page"/>
      </w:r>
      <w:r w:rsidR="006906BD" w:rsidRPr="00CB011E">
        <w:rPr>
          <w:rFonts w:asciiTheme="minorHAnsi" w:hAnsiTheme="minorHAnsi"/>
          <w:b/>
          <w:sz w:val="24"/>
          <w:szCs w:val="24"/>
          <w:lang w:val="fr-CA"/>
        </w:rPr>
        <w:lastRenderedPageBreak/>
        <w:t xml:space="preserve">Titre de la tâche : </w:t>
      </w:r>
      <w:r w:rsidR="006906BD" w:rsidRPr="00CB011E">
        <w:rPr>
          <w:sz w:val="24"/>
          <w:szCs w:val="24"/>
          <w:lang w:val="fr-CA"/>
        </w:rPr>
        <w:t>Apprendre à dire non</w:t>
      </w:r>
    </w:p>
    <w:p w:rsidR="00612C49" w:rsidRPr="00CB011E" w:rsidRDefault="00612C49" w:rsidP="006B60B9">
      <w:pPr>
        <w:autoSpaceDE w:val="0"/>
        <w:autoSpaceDN w:val="0"/>
        <w:adjustRightInd w:val="0"/>
        <w:spacing w:after="0" w:line="240" w:lineRule="auto"/>
        <w:ind w:left="720" w:hanging="720"/>
        <w:rPr>
          <w:rFonts w:ascii="Book Antiqua" w:hAnsi="Book Antiqua" w:cs="Palatino Linotype"/>
          <w:color w:val="221E1F"/>
          <w:sz w:val="24"/>
          <w:szCs w:val="24"/>
          <w:lang w:val="fr-CA"/>
        </w:rPr>
      </w:pPr>
    </w:p>
    <w:p w:rsidR="00612C49" w:rsidRPr="00CB011E" w:rsidRDefault="006906BD" w:rsidP="006906BD">
      <w:pPr>
        <w:autoSpaceDE w:val="0"/>
        <w:autoSpaceDN w:val="0"/>
        <w:adjustRightInd w:val="0"/>
        <w:spacing w:after="0" w:line="240" w:lineRule="auto"/>
        <w:ind w:left="993" w:hanging="993"/>
        <w:rPr>
          <w:rFonts w:cs="Palatino Linotype"/>
          <w:color w:val="221E1F"/>
          <w:sz w:val="24"/>
          <w:szCs w:val="24"/>
          <w:lang w:val="fr-CA"/>
        </w:rPr>
      </w:pPr>
      <w:r w:rsidRPr="00CB011E">
        <w:rPr>
          <w:rFonts w:cs="Palatino Linotype"/>
          <w:b/>
          <w:color w:val="221E1F"/>
          <w:sz w:val="24"/>
          <w:szCs w:val="24"/>
          <w:lang w:val="fr-CA"/>
        </w:rPr>
        <w:t>Tâche 2 :</w:t>
      </w:r>
      <w:r w:rsidRPr="00CB011E">
        <w:rPr>
          <w:rFonts w:cs="Palatino Linotype"/>
          <w:color w:val="221E1F"/>
          <w:sz w:val="24"/>
          <w:szCs w:val="24"/>
          <w:lang w:val="fr-CA"/>
        </w:rPr>
        <w:t xml:space="preserve"> Utiliser des stratégies et des techniques de communication orale pour s’exercer à dire «non». </w:t>
      </w:r>
    </w:p>
    <w:p w:rsidR="00612C49" w:rsidRPr="00CB011E" w:rsidRDefault="00612C49" w:rsidP="006B60B9">
      <w:pPr>
        <w:autoSpaceDE w:val="0"/>
        <w:autoSpaceDN w:val="0"/>
        <w:adjustRightInd w:val="0"/>
        <w:spacing w:after="0" w:line="240" w:lineRule="auto"/>
        <w:ind w:left="720" w:hanging="720"/>
        <w:rPr>
          <w:rFonts w:ascii="Book Antiqua" w:hAnsi="Book Antiqua" w:cs="Palatino Linotype"/>
          <w:color w:val="221E1F"/>
          <w:sz w:val="24"/>
          <w:szCs w:val="24"/>
          <w:lang w:val="fr-CA"/>
        </w:rPr>
      </w:pPr>
    </w:p>
    <w:p w:rsidR="00612C49" w:rsidRPr="008B0374" w:rsidRDefault="006906BD" w:rsidP="006906BD">
      <w:pPr>
        <w:autoSpaceDE w:val="0"/>
        <w:autoSpaceDN w:val="0"/>
        <w:adjustRightInd w:val="0"/>
        <w:spacing w:after="0" w:line="240" w:lineRule="auto"/>
        <w:rPr>
          <w:rFonts w:cs="PalatinoLinotype-Roman"/>
          <w:color w:val="000000" w:themeColor="text1"/>
          <w:sz w:val="24"/>
          <w:szCs w:val="24"/>
          <w:lang w:val="fr-CA" w:eastAsia="fr-CA"/>
        </w:rPr>
      </w:pPr>
      <w:r w:rsidRPr="00B41519">
        <w:rPr>
          <w:rFonts w:cs="PalatinoLinotype-Roman"/>
          <w:b/>
          <w:color w:val="000000" w:themeColor="text1"/>
          <w:sz w:val="24"/>
          <w:szCs w:val="24"/>
          <w:lang w:val="fr-CA" w:eastAsia="fr-CA"/>
        </w:rPr>
        <w:t>Note :</w:t>
      </w:r>
      <w:r w:rsidRPr="00B41519">
        <w:rPr>
          <w:rFonts w:cs="PalatinoLinotype-Roman"/>
          <w:color w:val="000000" w:themeColor="text1"/>
          <w:sz w:val="24"/>
          <w:szCs w:val="24"/>
          <w:lang w:val="fr-CA" w:eastAsia="fr-CA"/>
        </w:rPr>
        <w:t xml:space="preserve"> Dans cette activité, les personnes apprenantes appliquent des stratégies de communication pour s’affirmer et s’exercer à dire «non». </w:t>
      </w:r>
      <w:r w:rsidR="008B0374" w:rsidRPr="008B0374">
        <w:rPr>
          <w:rFonts w:cs="Arial"/>
          <w:sz w:val="24"/>
          <w:szCs w:val="24"/>
          <w:lang w:val="fr-CA"/>
        </w:rPr>
        <w:t xml:space="preserve">Cela correspond parfaitement au descripteur du rendement </w:t>
      </w:r>
      <w:r w:rsidR="008B0374" w:rsidRPr="008B0374">
        <w:rPr>
          <w:rFonts w:cs="Arial"/>
          <w:i/>
          <w:sz w:val="24"/>
          <w:szCs w:val="24"/>
          <w:lang w:val="fr-CA"/>
        </w:rPr>
        <w:t>Adapte son comportement aux exigences de la situation</w:t>
      </w:r>
      <w:r w:rsidR="008B0374" w:rsidRPr="008B0374">
        <w:rPr>
          <w:rFonts w:cs="Arial"/>
          <w:sz w:val="24"/>
          <w:szCs w:val="24"/>
          <w:lang w:val="fr-CA"/>
        </w:rPr>
        <w:t xml:space="preserve">, sous la grande compétence </w:t>
      </w:r>
      <w:r w:rsidR="008B0374" w:rsidRPr="008B0374">
        <w:rPr>
          <w:rFonts w:cs="Arial"/>
          <w:i/>
          <w:sz w:val="24"/>
          <w:szCs w:val="24"/>
          <w:lang w:val="fr-CA"/>
        </w:rPr>
        <w:t>S’engager avec les autres.</w:t>
      </w:r>
    </w:p>
    <w:p w:rsidR="006B60B9" w:rsidRPr="00CB011E" w:rsidRDefault="006B60B9" w:rsidP="006B60B9">
      <w:pPr>
        <w:autoSpaceDE w:val="0"/>
        <w:autoSpaceDN w:val="0"/>
        <w:adjustRightInd w:val="0"/>
        <w:spacing w:after="0" w:line="240" w:lineRule="auto"/>
        <w:ind w:left="720" w:hanging="720"/>
        <w:rPr>
          <w:rFonts w:ascii="Book Antiqua" w:hAnsi="Book Antiqua"/>
          <w:sz w:val="24"/>
          <w:szCs w:val="24"/>
          <w:lang w:val="fr-CA"/>
        </w:rPr>
      </w:pPr>
    </w:p>
    <w:p w:rsidR="006906BD" w:rsidRPr="00CB011E" w:rsidRDefault="006906BD" w:rsidP="006906BD">
      <w:pPr>
        <w:pStyle w:val="Pa0"/>
        <w:rPr>
          <w:rFonts w:ascii="Calibri" w:hAnsi="Calibri"/>
          <w:b/>
          <w:bCs/>
          <w:color w:val="221E1F"/>
        </w:rPr>
      </w:pPr>
      <w:r w:rsidRPr="00CB011E">
        <w:rPr>
          <w:rFonts w:ascii="Calibri" w:hAnsi="Calibri"/>
          <w:b/>
          <w:bCs/>
          <w:color w:val="221E1F"/>
        </w:rPr>
        <w:t xml:space="preserve">Consignes pour la formatrice : </w:t>
      </w:r>
    </w:p>
    <w:p w:rsidR="006906BD" w:rsidRPr="00CB011E" w:rsidRDefault="006906BD" w:rsidP="006B60B9">
      <w:pPr>
        <w:autoSpaceDE w:val="0"/>
        <w:autoSpaceDN w:val="0"/>
        <w:adjustRightInd w:val="0"/>
        <w:spacing w:after="0" w:line="240" w:lineRule="auto"/>
        <w:ind w:left="720" w:hanging="720"/>
        <w:rPr>
          <w:sz w:val="24"/>
          <w:szCs w:val="24"/>
          <w:lang w:val="fr-CA"/>
        </w:rPr>
      </w:pPr>
    </w:p>
    <w:p w:rsidR="006906BD" w:rsidRPr="008B0374" w:rsidRDefault="006906BD" w:rsidP="006B60B9">
      <w:pPr>
        <w:autoSpaceDE w:val="0"/>
        <w:autoSpaceDN w:val="0"/>
        <w:adjustRightInd w:val="0"/>
        <w:spacing w:after="0" w:line="240" w:lineRule="auto"/>
        <w:ind w:left="720" w:hanging="720"/>
        <w:rPr>
          <w:sz w:val="24"/>
          <w:szCs w:val="24"/>
          <w:lang w:val="fr-CA"/>
        </w:rPr>
      </w:pPr>
      <w:r w:rsidRPr="008B0374">
        <w:rPr>
          <w:rStyle w:val="A2"/>
          <w:rFonts w:ascii="Arial" w:hAnsi="Arial" w:cs="Arial"/>
          <w:b/>
          <w:bCs/>
          <w:sz w:val="24"/>
          <w:szCs w:val="24"/>
          <w:lang w:val="fr-CA"/>
        </w:rPr>
        <w:t>►</w:t>
      </w:r>
      <w:r w:rsidRPr="008B0374">
        <w:rPr>
          <w:rStyle w:val="A2"/>
          <w:rFonts w:cs="Arial"/>
          <w:b/>
          <w:bCs/>
          <w:sz w:val="24"/>
          <w:szCs w:val="24"/>
          <w:lang w:val="fr-CA"/>
        </w:rPr>
        <w:tab/>
      </w:r>
      <w:r w:rsidRPr="008B0374">
        <w:rPr>
          <w:rFonts w:cs="PalatinoLinotype-Roman"/>
          <w:sz w:val="24"/>
          <w:szCs w:val="24"/>
          <w:lang w:val="fr-CA" w:eastAsia="fr-CA"/>
        </w:rPr>
        <w:t>Revoir les stratégies discutées dans la tâche précédente.</w:t>
      </w:r>
    </w:p>
    <w:p w:rsidR="006906BD" w:rsidRPr="008B0374" w:rsidRDefault="006906BD" w:rsidP="006B60B9">
      <w:pPr>
        <w:autoSpaceDE w:val="0"/>
        <w:autoSpaceDN w:val="0"/>
        <w:adjustRightInd w:val="0"/>
        <w:spacing w:after="0" w:line="240" w:lineRule="auto"/>
        <w:ind w:left="720" w:hanging="720"/>
        <w:rPr>
          <w:sz w:val="24"/>
          <w:szCs w:val="24"/>
          <w:lang w:val="fr-CA"/>
        </w:rPr>
      </w:pPr>
    </w:p>
    <w:p w:rsidR="008B0374" w:rsidRPr="008B0374" w:rsidRDefault="006906BD" w:rsidP="008B0374">
      <w:pPr>
        <w:spacing w:after="0"/>
        <w:ind w:left="709" w:hanging="709"/>
        <w:outlineLvl w:val="0"/>
        <w:rPr>
          <w:rFonts w:cs="Arial"/>
          <w:sz w:val="24"/>
          <w:szCs w:val="24"/>
          <w:lang w:val="fr-CA"/>
        </w:rPr>
      </w:pPr>
      <w:r w:rsidRPr="008B0374">
        <w:rPr>
          <w:rStyle w:val="A2"/>
          <w:rFonts w:ascii="Arial" w:hAnsi="Arial" w:cs="Arial"/>
          <w:b/>
          <w:bCs/>
          <w:sz w:val="24"/>
          <w:szCs w:val="24"/>
          <w:lang w:val="fr-CA"/>
        </w:rPr>
        <w:t>►</w:t>
      </w:r>
      <w:r w:rsidRPr="008B0374">
        <w:rPr>
          <w:rStyle w:val="A2"/>
          <w:rFonts w:cs="Arial"/>
          <w:b/>
          <w:bCs/>
          <w:sz w:val="24"/>
          <w:szCs w:val="24"/>
          <w:lang w:val="fr-CA"/>
        </w:rPr>
        <w:tab/>
      </w:r>
      <w:r w:rsidR="008B0374" w:rsidRPr="008B0374">
        <w:rPr>
          <w:rFonts w:cs="Arial"/>
          <w:sz w:val="24"/>
          <w:szCs w:val="24"/>
          <w:lang w:val="fr-CA"/>
        </w:rPr>
        <w:t xml:space="preserve">Inviter les personnes apprenantes à former des équipes de deux pour effectuer des jeux de rôles à partir des scénarios présentés à l’annexe suivante. Expliquer qu’une personne lit un scénario en prenant le rôle de l’interlocuteur et que l’autre joue le rôle du récepteur pour répondre à la question </w:t>
      </w:r>
      <w:r w:rsidR="008B0374" w:rsidRPr="008B0374">
        <w:rPr>
          <w:rFonts w:cs="Arial"/>
          <w:i/>
          <w:sz w:val="24"/>
          <w:szCs w:val="24"/>
          <w:lang w:val="fr-CA"/>
        </w:rPr>
        <w:t>Que fais-tu?</w:t>
      </w:r>
      <w:r w:rsidR="008B0374" w:rsidRPr="008B0374">
        <w:rPr>
          <w:rFonts w:cs="Arial"/>
          <w:sz w:val="24"/>
          <w:szCs w:val="24"/>
          <w:lang w:val="fr-CA"/>
        </w:rPr>
        <w:t xml:space="preserve"> Ensuite, elles changent de rôle pour effectuer un deuxième scénario, et ainsi de suite jusqu’au dernier.</w:t>
      </w:r>
    </w:p>
    <w:p w:rsidR="006906BD" w:rsidRPr="008B0374" w:rsidRDefault="006906BD" w:rsidP="00B311CC">
      <w:pPr>
        <w:autoSpaceDE w:val="0"/>
        <w:autoSpaceDN w:val="0"/>
        <w:adjustRightInd w:val="0"/>
        <w:spacing w:after="0" w:line="240" w:lineRule="auto"/>
        <w:ind w:left="720" w:hanging="720"/>
        <w:rPr>
          <w:rFonts w:cs="PalatinoLinotype-Roman"/>
          <w:sz w:val="24"/>
          <w:szCs w:val="24"/>
          <w:lang w:val="fr-CA" w:eastAsia="fr-CA"/>
        </w:rPr>
      </w:pPr>
    </w:p>
    <w:p w:rsidR="008B0374" w:rsidRPr="008B0374" w:rsidRDefault="006906BD" w:rsidP="008B0374">
      <w:pPr>
        <w:spacing w:after="0"/>
        <w:ind w:left="709" w:hanging="709"/>
        <w:outlineLvl w:val="0"/>
        <w:rPr>
          <w:rFonts w:cs="Arial"/>
          <w:sz w:val="24"/>
          <w:szCs w:val="24"/>
          <w:lang w:val="fr-CA"/>
        </w:rPr>
      </w:pPr>
      <w:r w:rsidRPr="008B0374">
        <w:rPr>
          <w:rStyle w:val="A2"/>
          <w:rFonts w:ascii="Arial" w:hAnsi="Arial" w:cs="Arial"/>
          <w:b/>
          <w:bCs/>
          <w:sz w:val="24"/>
          <w:szCs w:val="24"/>
          <w:lang w:val="fr-CA"/>
        </w:rPr>
        <w:t>►</w:t>
      </w:r>
      <w:r w:rsidRPr="008B0374">
        <w:rPr>
          <w:rStyle w:val="A2"/>
          <w:rFonts w:cs="Arial"/>
          <w:b/>
          <w:bCs/>
          <w:sz w:val="24"/>
          <w:szCs w:val="24"/>
          <w:lang w:val="fr-CA"/>
        </w:rPr>
        <w:tab/>
      </w:r>
      <w:r w:rsidR="008B0374" w:rsidRPr="008B0374">
        <w:rPr>
          <w:rFonts w:cs="Arial"/>
          <w:sz w:val="24"/>
          <w:szCs w:val="24"/>
          <w:lang w:val="fr-CA"/>
        </w:rPr>
        <w:t>Discuter avec tout le groupe des solutions suggérées pour chacun des scénarios, en invitant les personnes apprenantes à commenter les suggestions.</w:t>
      </w:r>
    </w:p>
    <w:p w:rsidR="006906BD" w:rsidRPr="00CB011E" w:rsidRDefault="006906BD" w:rsidP="00B311CC">
      <w:pPr>
        <w:autoSpaceDE w:val="0"/>
        <w:autoSpaceDN w:val="0"/>
        <w:adjustRightInd w:val="0"/>
        <w:spacing w:after="0" w:line="240" w:lineRule="auto"/>
        <w:ind w:left="720" w:hanging="720"/>
        <w:rPr>
          <w:rFonts w:cs="PalatinoLinotype-Roman"/>
          <w:sz w:val="24"/>
          <w:szCs w:val="24"/>
          <w:lang w:val="fr-CA" w:eastAsia="fr-CA"/>
        </w:rPr>
      </w:pPr>
    </w:p>
    <w:p w:rsidR="006906BD" w:rsidRPr="00CB011E" w:rsidRDefault="006906BD" w:rsidP="006906BD">
      <w:pPr>
        <w:autoSpaceDE w:val="0"/>
        <w:autoSpaceDN w:val="0"/>
        <w:adjustRightInd w:val="0"/>
        <w:spacing w:after="0" w:line="240" w:lineRule="auto"/>
        <w:ind w:firstLine="720"/>
        <w:rPr>
          <w:rFonts w:cs="PalatinoLinotype-Roman"/>
          <w:sz w:val="24"/>
          <w:szCs w:val="24"/>
          <w:lang w:val="fr-CA" w:eastAsia="fr-CA"/>
        </w:rPr>
      </w:pPr>
    </w:p>
    <w:p w:rsidR="006906BD" w:rsidRPr="00CB011E" w:rsidRDefault="006906BD" w:rsidP="006906BD">
      <w:pPr>
        <w:autoSpaceDE w:val="0"/>
        <w:autoSpaceDN w:val="0"/>
        <w:adjustRightInd w:val="0"/>
        <w:spacing w:after="0" w:line="240" w:lineRule="auto"/>
        <w:rPr>
          <w:rFonts w:cs="PalatinoLinotype-Roman"/>
          <w:sz w:val="24"/>
          <w:szCs w:val="24"/>
          <w:lang w:val="fr-CA" w:eastAsia="fr-CA"/>
        </w:rPr>
      </w:pPr>
    </w:p>
    <w:p w:rsidR="008B0374" w:rsidRPr="008B0374" w:rsidRDefault="008B0374" w:rsidP="008B0374">
      <w:pPr>
        <w:outlineLvl w:val="0"/>
        <w:rPr>
          <w:rFonts w:cs="Arial"/>
          <w:sz w:val="24"/>
          <w:szCs w:val="30"/>
          <w:lang w:val="fr-CA"/>
        </w:rPr>
      </w:pPr>
      <w:r w:rsidRPr="008B0374">
        <w:rPr>
          <w:rFonts w:cs="Arial"/>
          <w:b/>
          <w:sz w:val="24"/>
          <w:szCs w:val="30"/>
          <w:lang w:val="fr-CA"/>
        </w:rPr>
        <w:t>Note :</w:t>
      </w:r>
      <w:r w:rsidRPr="008B0374">
        <w:rPr>
          <w:rFonts w:cs="Arial"/>
          <w:sz w:val="24"/>
          <w:szCs w:val="30"/>
          <w:lang w:val="fr-CA"/>
        </w:rPr>
        <w:t xml:space="preserve"> Avec des lecteurs débutants, travailler en grand groupe. Lire les scénarios un à la fois et animer une discussion pour trouver des solutions.</w:t>
      </w:r>
    </w:p>
    <w:p w:rsidR="006906BD" w:rsidRPr="00CB011E" w:rsidRDefault="006906BD" w:rsidP="006B60B9">
      <w:pPr>
        <w:autoSpaceDE w:val="0"/>
        <w:autoSpaceDN w:val="0"/>
        <w:adjustRightInd w:val="0"/>
        <w:spacing w:after="0" w:line="240" w:lineRule="auto"/>
        <w:ind w:left="720" w:hanging="720"/>
        <w:rPr>
          <w:sz w:val="24"/>
          <w:szCs w:val="24"/>
          <w:lang w:val="fr-CA"/>
        </w:rPr>
      </w:pPr>
      <w:r w:rsidRPr="00CB011E">
        <w:rPr>
          <w:sz w:val="24"/>
          <w:szCs w:val="24"/>
          <w:lang w:val="fr-CA"/>
        </w:rPr>
        <w:tab/>
      </w:r>
    </w:p>
    <w:p w:rsidR="006B60B9" w:rsidRDefault="006B60B9" w:rsidP="006B60B9">
      <w:pPr>
        <w:autoSpaceDE w:val="0"/>
        <w:autoSpaceDN w:val="0"/>
        <w:adjustRightInd w:val="0"/>
        <w:spacing w:after="0" w:line="240" w:lineRule="auto"/>
        <w:ind w:left="720" w:hanging="720"/>
        <w:rPr>
          <w:rFonts w:ascii="Book Antiqua" w:hAnsi="Book Antiqua"/>
          <w:sz w:val="28"/>
          <w:szCs w:val="24"/>
          <w:lang w:val="fr-CA"/>
        </w:rPr>
      </w:pPr>
    </w:p>
    <w:p w:rsidR="00D16F02" w:rsidRDefault="00D16F02" w:rsidP="006B60B9">
      <w:pPr>
        <w:autoSpaceDE w:val="0"/>
        <w:autoSpaceDN w:val="0"/>
        <w:adjustRightInd w:val="0"/>
        <w:spacing w:after="0" w:line="240" w:lineRule="auto"/>
        <w:ind w:left="720" w:hanging="720"/>
        <w:rPr>
          <w:rFonts w:ascii="Book Antiqua" w:hAnsi="Book Antiqua"/>
          <w:sz w:val="28"/>
          <w:szCs w:val="24"/>
          <w:lang w:val="fr-CA"/>
        </w:rPr>
      </w:pPr>
    </w:p>
    <w:p w:rsidR="00D16F02" w:rsidRDefault="00D16F02" w:rsidP="006B60B9">
      <w:pPr>
        <w:autoSpaceDE w:val="0"/>
        <w:autoSpaceDN w:val="0"/>
        <w:adjustRightInd w:val="0"/>
        <w:spacing w:after="0" w:line="240" w:lineRule="auto"/>
        <w:ind w:left="720" w:hanging="720"/>
        <w:rPr>
          <w:rFonts w:ascii="Book Antiqua" w:hAnsi="Book Antiqua"/>
          <w:sz w:val="28"/>
          <w:szCs w:val="24"/>
          <w:lang w:val="fr-CA"/>
        </w:rPr>
      </w:pPr>
    </w:p>
    <w:p w:rsidR="00D16F02" w:rsidRDefault="00D16F02" w:rsidP="006B60B9">
      <w:pPr>
        <w:autoSpaceDE w:val="0"/>
        <w:autoSpaceDN w:val="0"/>
        <w:adjustRightInd w:val="0"/>
        <w:spacing w:after="0" w:line="240" w:lineRule="auto"/>
        <w:ind w:left="720" w:hanging="720"/>
        <w:rPr>
          <w:rFonts w:ascii="Book Antiqua" w:hAnsi="Book Antiqua"/>
          <w:sz w:val="28"/>
          <w:szCs w:val="24"/>
          <w:lang w:val="fr-CA"/>
        </w:rPr>
      </w:pPr>
    </w:p>
    <w:p w:rsidR="00D16F02" w:rsidRDefault="00D16F02" w:rsidP="006B60B9">
      <w:pPr>
        <w:autoSpaceDE w:val="0"/>
        <w:autoSpaceDN w:val="0"/>
        <w:adjustRightInd w:val="0"/>
        <w:spacing w:after="0" w:line="240" w:lineRule="auto"/>
        <w:ind w:left="720" w:hanging="720"/>
        <w:rPr>
          <w:rFonts w:ascii="Book Antiqua" w:hAnsi="Book Antiqua"/>
          <w:sz w:val="28"/>
          <w:szCs w:val="24"/>
          <w:lang w:val="fr-CA"/>
        </w:rPr>
      </w:pPr>
    </w:p>
    <w:p w:rsidR="00D16F02" w:rsidRDefault="00D16F02" w:rsidP="006B60B9">
      <w:pPr>
        <w:autoSpaceDE w:val="0"/>
        <w:autoSpaceDN w:val="0"/>
        <w:adjustRightInd w:val="0"/>
        <w:spacing w:after="0" w:line="240" w:lineRule="auto"/>
        <w:ind w:left="720" w:hanging="720"/>
        <w:rPr>
          <w:rFonts w:ascii="Book Antiqua" w:hAnsi="Book Antiqua"/>
          <w:sz w:val="28"/>
          <w:szCs w:val="24"/>
          <w:lang w:val="fr-CA"/>
        </w:rPr>
      </w:pPr>
    </w:p>
    <w:p w:rsidR="00D16F02" w:rsidRDefault="00D16F02" w:rsidP="006B60B9">
      <w:pPr>
        <w:autoSpaceDE w:val="0"/>
        <w:autoSpaceDN w:val="0"/>
        <w:adjustRightInd w:val="0"/>
        <w:spacing w:after="0" w:line="240" w:lineRule="auto"/>
        <w:ind w:left="720" w:hanging="720"/>
        <w:rPr>
          <w:rFonts w:ascii="Book Antiqua" w:hAnsi="Book Antiqua"/>
          <w:sz w:val="28"/>
          <w:szCs w:val="24"/>
          <w:lang w:val="fr-CA"/>
        </w:rPr>
      </w:pPr>
    </w:p>
    <w:p w:rsidR="00D16F02" w:rsidRDefault="00D16F02" w:rsidP="006B60B9">
      <w:pPr>
        <w:autoSpaceDE w:val="0"/>
        <w:autoSpaceDN w:val="0"/>
        <w:adjustRightInd w:val="0"/>
        <w:spacing w:after="0" w:line="240" w:lineRule="auto"/>
        <w:ind w:left="720" w:hanging="720"/>
        <w:rPr>
          <w:rFonts w:ascii="Book Antiqua" w:hAnsi="Book Antiqua"/>
          <w:sz w:val="28"/>
          <w:szCs w:val="24"/>
          <w:lang w:val="fr-CA"/>
        </w:rPr>
      </w:pPr>
    </w:p>
    <w:p w:rsidR="00D16F02" w:rsidRDefault="00D16F02" w:rsidP="006B60B9">
      <w:pPr>
        <w:autoSpaceDE w:val="0"/>
        <w:autoSpaceDN w:val="0"/>
        <w:adjustRightInd w:val="0"/>
        <w:spacing w:after="0" w:line="240" w:lineRule="auto"/>
        <w:ind w:left="720" w:hanging="720"/>
        <w:rPr>
          <w:rFonts w:ascii="Book Antiqua" w:hAnsi="Book Antiqua"/>
          <w:sz w:val="28"/>
          <w:szCs w:val="24"/>
          <w:lang w:val="fr-CA"/>
        </w:rPr>
      </w:pPr>
    </w:p>
    <w:p w:rsidR="00D16F02" w:rsidRDefault="00D16F02" w:rsidP="006B60B9">
      <w:pPr>
        <w:autoSpaceDE w:val="0"/>
        <w:autoSpaceDN w:val="0"/>
        <w:adjustRightInd w:val="0"/>
        <w:spacing w:after="0" w:line="240" w:lineRule="auto"/>
        <w:ind w:left="720" w:hanging="720"/>
        <w:rPr>
          <w:rFonts w:ascii="Book Antiqua" w:hAnsi="Book Antiqua"/>
          <w:sz w:val="28"/>
          <w:szCs w:val="24"/>
          <w:lang w:val="fr-CA"/>
        </w:rPr>
      </w:pPr>
    </w:p>
    <w:p w:rsidR="00D16F02" w:rsidRDefault="00D16F02" w:rsidP="006B60B9">
      <w:pPr>
        <w:autoSpaceDE w:val="0"/>
        <w:autoSpaceDN w:val="0"/>
        <w:adjustRightInd w:val="0"/>
        <w:spacing w:after="0" w:line="240" w:lineRule="auto"/>
        <w:ind w:left="720" w:hanging="720"/>
        <w:rPr>
          <w:rFonts w:ascii="Book Antiqua" w:hAnsi="Book Antiqua"/>
          <w:sz w:val="28"/>
          <w:szCs w:val="24"/>
          <w:lang w:val="fr-CA"/>
        </w:rPr>
      </w:pPr>
    </w:p>
    <w:p w:rsidR="00D16F02" w:rsidRDefault="00D16F02" w:rsidP="006B60B9">
      <w:pPr>
        <w:autoSpaceDE w:val="0"/>
        <w:autoSpaceDN w:val="0"/>
        <w:adjustRightInd w:val="0"/>
        <w:spacing w:after="0" w:line="240" w:lineRule="auto"/>
        <w:ind w:left="720" w:hanging="720"/>
        <w:rPr>
          <w:rFonts w:ascii="Book Antiqua" w:hAnsi="Book Antiqua"/>
          <w:sz w:val="28"/>
          <w:szCs w:val="24"/>
          <w:lang w:val="fr-CA"/>
        </w:rPr>
      </w:pPr>
    </w:p>
    <w:p w:rsidR="00D16F02" w:rsidRDefault="00D16F02" w:rsidP="006B60B9">
      <w:pPr>
        <w:autoSpaceDE w:val="0"/>
        <w:autoSpaceDN w:val="0"/>
        <w:adjustRightInd w:val="0"/>
        <w:spacing w:after="0" w:line="240" w:lineRule="auto"/>
        <w:ind w:left="720" w:hanging="720"/>
        <w:rPr>
          <w:rFonts w:ascii="Book Antiqua" w:hAnsi="Book Antiqua"/>
          <w:sz w:val="28"/>
          <w:szCs w:val="24"/>
          <w:lang w:val="fr-CA"/>
        </w:rPr>
      </w:pPr>
    </w:p>
    <w:p w:rsidR="00D16F02" w:rsidRDefault="00D16F02" w:rsidP="006B60B9">
      <w:pPr>
        <w:autoSpaceDE w:val="0"/>
        <w:autoSpaceDN w:val="0"/>
        <w:adjustRightInd w:val="0"/>
        <w:spacing w:after="0" w:line="240" w:lineRule="auto"/>
        <w:ind w:left="720" w:hanging="720"/>
        <w:rPr>
          <w:rFonts w:ascii="Book Antiqua" w:hAnsi="Book Antiqua"/>
          <w:sz w:val="28"/>
          <w:szCs w:val="24"/>
          <w:lang w:val="fr-CA"/>
        </w:rPr>
      </w:pPr>
    </w:p>
    <w:p w:rsidR="00D16F02" w:rsidRDefault="00D16F02" w:rsidP="006B60B9">
      <w:pPr>
        <w:autoSpaceDE w:val="0"/>
        <w:autoSpaceDN w:val="0"/>
        <w:adjustRightInd w:val="0"/>
        <w:spacing w:after="0" w:line="240" w:lineRule="auto"/>
        <w:ind w:left="720" w:hanging="720"/>
        <w:rPr>
          <w:rFonts w:ascii="Book Antiqua" w:hAnsi="Book Antiqua"/>
          <w:sz w:val="28"/>
          <w:szCs w:val="24"/>
          <w:lang w:val="fr-CA"/>
        </w:rPr>
      </w:pPr>
    </w:p>
    <w:p w:rsidR="00D16F02" w:rsidRDefault="00D16F02" w:rsidP="006B60B9">
      <w:pPr>
        <w:autoSpaceDE w:val="0"/>
        <w:autoSpaceDN w:val="0"/>
        <w:adjustRightInd w:val="0"/>
        <w:spacing w:after="0" w:line="240" w:lineRule="auto"/>
        <w:ind w:left="720" w:hanging="720"/>
        <w:rPr>
          <w:rFonts w:ascii="Book Antiqua" w:hAnsi="Book Antiqua"/>
          <w:sz w:val="28"/>
          <w:szCs w:val="24"/>
          <w:lang w:val="fr-CA"/>
        </w:rPr>
      </w:pPr>
    </w:p>
    <w:p w:rsidR="00D16F02" w:rsidRDefault="00D16F02" w:rsidP="006B60B9">
      <w:pPr>
        <w:autoSpaceDE w:val="0"/>
        <w:autoSpaceDN w:val="0"/>
        <w:adjustRightInd w:val="0"/>
        <w:spacing w:after="0" w:line="240" w:lineRule="auto"/>
        <w:ind w:left="720" w:hanging="720"/>
        <w:rPr>
          <w:rFonts w:ascii="Book Antiqua" w:hAnsi="Book Antiqua"/>
          <w:sz w:val="28"/>
          <w:szCs w:val="24"/>
          <w:lang w:val="fr-CA"/>
        </w:rPr>
      </w:pPr>
    </w:p>
    <w:p w:rsidR="006B60B9" w:rsidRDefault="006B60B9" w:rsidP="006B60B9">
      <w:pPr>
        <w:autoSpaceDE w:val="0"/>
        <w:autoSpaceDN w:val="0"/>
        <w:adjustRightInd w:val="0"/>
        <w:spacing w:after="0" w:line="240" w:lineRule="auto"/>
        <w:ind w:left="720" w:hanging="720"/>
        <w:rPr>
          <w:rFonts w:ascii="Book Antiqua" w:hAnsi="Book Antiqua"/>
          <w:sz w:val="28"/>
          <w:szCs w:val="24"/>
          <w:lang w:val="fr-CA"/>
        </w:rPr>
      </w:pPr>
    </w:p>
    <w:p w:rsidR="006B60B9" w:rsidRDefault="006B60B9" w:rsidP="006B60B9">
      <w:pPr>
        <w:autoSpaceDE w:val="0"/>
        <w:autoSpaceDN w:val="0"/>
        <w:adjustRightInd w:val="0"/>
        <w:spacing w:after="0" w:line="240" w:lineRule="auto"/>
        <w:ind w:left="720" w:hanging="720"/>
        <w:rPr>
          <w:rFonts w:ascii="Book Antiqua" w:hAnsi="Book Antiqua"/>
          <w:sz w:val="28"/>
          <w:szCs w:val="24"/>
          <w:lang w:val="fr-CA"/>
        </w:rPr>
      </w:pPr>
    </w:p>
    <w:p w:rsidR="00D16F02" w:rsidRDefault="00D16F02" w:rsidP="00D16F02">
      <w:pPr>
        <w:pStyle w:val="Pa0"/>
        <w:jc w:val="right"/>
        <w:rPr>
          <w:rFonts w:ascii="Book Antiqua" w:hAnsi="Book Antiqua"/>
          <w:b/>
          <w:bCs/>
          <w:color w:val="221E1F"/>
          <w:szCs w:val="23"/>
        </w:rPr>
      </w:pPr>
      <w:r>
        <w:rPr>
          <w:rFonts w:ascii="Book Antiqua" w:hAnsi="Book Antiqua"/>
          <w:b/>
          <w:bCs/>
          <w:color w:val="221E1F"/>
          <w:szCs w:val="23"/>
        </w:rPr>
        <w:t>Annexe pour la personne apprenante</w:t>
      </w:r>
    </w:p>
    <w:p w:rsidR="00D16F02" w:rsidRDefault="00D16F02" w:rsidP="00D16F02">
      <w:pPr>
        <w:pStyle w:val="Paragraphedeliste"/>
        <w:ind w:left="851" w:hanging="851"/>
        <w:contextualSpacing w:val="0"/>
        <w:rPr>
          <w:sz w:val="24"/>
          <w:szCs w:val="24"/>
          <w:lang w:val="fr-CA"/>
        </w:rPr>
      </w:pPr>
      <w:r w:rsidRPr="00B3646C">
        <w:rPr>
          <w:rFonts w:asciiTheme="minorHAnsi" w:hAnsiTheme="minorHAnsi"/>
          <w:b/>
          <w:sz w:val="24"/>
          <w:szCs w:val="24"/>
          <w:lang w:val="fr-CA"/>
        </w:rPr>
        <w:t xml:space="preserve">Titre de la tâche : </w:t>
      </w:r>
      <w:r w:rsidRPr="003937A6">
        <w:rPr>
          <w:sz w:val="24"/>
          <w:szCs w:val="24"/>
          <w:lang w:val="fr-CA"/>
        </w:rPr>
        <w:t>Apprendre à dire non</w:t>
      </w:r>
    </w:p>
    <w:p w:rsidR="008B0374" w:rsidRDefault="008B0374" w:rsidP="00D16F02">
      <w:pPr>
        <w:autoSpaceDE w:val="0"/>
        <w:autoSpaceDN w:val="0"/>
        <w:adjustRightInd w:val="0"/>
        <w:spacing w:after="0" w:line="240" w:lineRule="auto"/>
        <w:jc w:val="center"/>
        <w:rPr>
          <w:rFonts w:ascii="Book Antiqua" w:hAnsi="Book Antiqua" w:cs="ArialNarrow-Bold"/>
          <w:b/>
          <w:bCs/>
          <w:color w:val="000000" w:themeColor="text1"/>
          <w:sz w:val="28"/>
          <w:szCs w:val="32"/>
          <w:lang w:val="fr-CA" w:eastAsia="fr-CA"/>
        </w:rPr>
      </w:pPr>
    </w:p>
    <w:p w:rsidR="00D16F02" w:rsidRDefault="00D16F02" w:rsidP="00D16F02">
      <w:pPr>
        <w:autoSpaceDE w:val="0"/>
        <w:autoSpaceDN w:val="0"/>
        <w:adjustRightInd w:val="0"/>
        <w:spacing w:after="0" w:line="240" w:lineRule="auto"/>
        <w:jc w:val="center"/>
        <w:rPr>
          <w:rFonts w:ascii="Book Antiqua" w:hAnsi="Book Antiqua" w:cs="ArialNarrow-Bold"/>
          <w:b/>
          <w:bCs/>
          <w:color w:val="000000" w:themeColor="text1"/>
          <w:sz w:val="28"/>
          <w:szCs w:val="32"/>
          <w:lang w:val="fr-CA" w:eastAsia="fr-CA"/>
        </w:rPr>
      </w:pPr>
      <w:r w:rsidRPr="00CB011E">
        <w:rPr>
          <w:rFonts w:ascii="Book Antiqua" w:hAnsi="Book Antiqua" w:cs="ArialNarrow-Bold"/>
          <w:b/>
          <w:bCs/>
          <w:color w:val="000000" w:themeColor="text1"/>
          <w:sz w:val="28"/>
          <w:szCs w:val="32"/>
          <w:lang w:val="fr-CA" w:eastAsia="fr-CA"/>
        </w:rPr>
        <w:t>Scénarios pour se pratiquer à dire «non»</w:t>
      </w:r>
    </w:p>
    <w:p w:rsidR="008B0374" w:rsidRPr="00CB011E" w:rsidRDefault="008B0374" w:rsidP="00D16F02">
      <w:pPr>
        <w:autoSpaceDE w:val="0"/>
        <w:autoSpaceDN w:val="0"/>
        <w:adjustRightInd w:val="0"/>
        <w:spacing w:after="0" w:line="240" w:lineRule="auto"/>
        <w:jc w:val="center"/>
        <w:rPr>
          <w:rFonts w:ascii="Book Antiqua" w:hAnsi="Book Antiqua" w:cs="ArialNarrow-Bold"/>
          <w:b/>
          <w:bCs/>
          <w:color w:val="000000" w:themeColor="text1"/>
          <w:sz w:val="28"/>
          <w:szCs w:val="32"/>
          <w:lang w:val="fr-CA" w:eastAsia="fr-CA"/>
        </w:rPr>
      </w:pPr>
    </w:p>
    <w:p w:rsidR="00D16F02" w:rsidRPr="00D16F02" w:rsidRDefault="00D16F02" w:rsidP="00D16F02">
      <w:pPr>
        <w:autoSpaceDE w:val="0"/>
        <w:autoSpaceDN w:val="0"/>
        <w:adjustRightInd w:val="0"/>
        <w:spacing w:after="0" w:line="240" w:lineRule="auto"/>
        <w:jc w:val="center"/>
        <w:rPr>
          <w:rFonts w:ascii="Book Antiqua" w:hAnsi="Book Antiqua" w:cs="ArialNarrow-Bold"/>
          <w:b/>
          <w:bCs/>
          <w:color w:val="0055A4"/>
          <w:sz w:val="32"/>
          <w:szCs w:val="32"/>
          <w:lang w:val="fr-CA" w:eastAsia="fr-CA"/>
        </w:rPr>
      </w:pPr>
    </w:p>
    <w:p w:rsidR="00A23150" w:rsidRPr="008B0374" w:rsidRDefault="00A23150" w:rsidP="00A23150">
      <w:pPr>
        <w:spacing w:after="120"/>
        <w:rPr>
          <w:rFonts w:ascii="Book Antiqua" w:hAnsi="Book Antiqua" w:cs="Arial"/>
          <w:b/>
          <w:sz w:val="24"/>
          <w:szCs w:val="24"/>
          <w:lang w:val="fr-CA"/>
        </w:rPr>
      </w:pPr>
      <w:r w:rsidRPr="008B0374">
        <w:rPr>
          <w:rFonts w:ascii="Book Antiqua" w:hAnsi="Book Antiqua" w:cs="Arial"/>
          <w:b/>
          <w:sz w:val="24"/>
          <w:szCs w:val="24"/>
          <w:lang w:val="fr-CA"/>
        </w:rPr>
        <w:t>Scénario 1</w:t>
      </w:r>
    </w:p>
    <w:p w:rsidR="00A23150" w:rsidRPr="008B0374" w:rsidRDefault="00A23150" w:rsidP="00A23150">
      <w:pPr>
        <w:rPr>
          <w:rFonts w:ascii="Book Antiqua" w:hAnsi="Book Antiqua" w:cs="Arial"/>
          <w:sz w:val="24"/>
          <w:szCs w:val="24"/>
          <w:lang w:val="fr-CA"/>
        </w:rPr>
      </w:pPr>
      <w:r w:rsidRPr="008B0374">
        <w:rPr>
          <w:rFonts w:ascii="Book Antiqua" w:hAnsi="Book Antiqua" w:cs="Arial"/>
          <w:sz w:val="24"/>
          <w:szCs w:val="24"/>
          <w:lang w:val="fr-CA"/>
        </w:rPr>
        <w:t xml:space="preserve">Une amie veut emprunter une de tes nouvelles robes pour une soirée spéciale. La dernière fois qu’elle t’a emprunté une blouse, elle te l’a remise avec quelques taches et une déchirure, sans offrir de la réparer ou de l’envoyer au nettoyage. </w:t>
      </w:r>
      <w:r w:rsidRPr="008B0374">
        <w:rPr>
          <w:rFonts w:ascii="Book Antiqua" w:hAnsi="Book Antiqua" w:cs="Arial"/>
          <w:b/>
          <w:i/>
          <w:sz w:val="24"/>
          <w:szCs w:val="24"/>
          <w:lang w:val="fr-CA"/>
        </w:rPr>
        <w:t>Que fais-tu?</w:t>
      </w:r>
    </w:p>
    <w:p w:rsidR="00A23150" w:rsidRPr="008B0374" w:rsidRDefault="00A23150" w:rsidP="00A23150">
      <w:pPr>
        <w:spacing w:after="120"/>
        <w:rPr>
          <w:rFonts w:ascii="Book Antiqua" w:hAnsi="Book Antiqua" w:cs="Arial"/>
          <w:b/>
          <w:sz w:val="24"/>
          <w:szCs w:val="24"/>
          <w:lang w:val="fr-CA"/>
        </w:rPr>
      </w:pPr>
      <w:r w:rsidRPr="008B0374">
        <w:rPr>
          <w:rFonts w:ascii="Book Antiqua" w:hAnsi="Book Antiqua" w:cs="Arial"/>
          <w:b/>
          <w:sz w:val="24"/>
          <w:szCs w:val="24"/>
          <w:lang w:val="fr-CA"/>
        </w:rPr>
        <w:t>Scénario 2</w:t>
      </w:r>
    </w:p>
    <w:p w:rsidR="00A23150" w:rsidRPr="008B0374" w:rsidRDefault="00A23150" w:rsidP="00A23150">
      <w:pPr>
        <w:rPr>
          <w:rFonts w:ascii="Book Antiqua" w:hAnsi="Book Antiqua" w:cs="Arial"/>
          <w:sz w:val="24"/>
          <w:szCs w:val="24"/>
          <w:lang w:val="fr-CA"/>
        </w:rPr>
      </w:pPr>
      <w:r w:rsidRPr="008B0374">
        <w:rPr>
          <w:rFonts w:ascii="Book Antiqua" w:hAnsi="Book Antiqua" w:cs="Arial"/>
          <w:sz w:val="24"/>
          <w:szCs w:val="24"/>
          <w:lang w:val="fr-CA"/>
        </w:rPr>
        <w:t xml:space="preserve">Ça fait deux soirs consécutifs que tu fais des heures supplémentaires pour aider une des équipes, au bureau, qui travaille à la dernière minute pour terminer un projet important. Ton conjoint a dû s’occuper des enfants pour te permettre de travailler plus tard. Un des membres de l’équipe vient te demander ton aide pour la troisième fois cette semaine. Or, tu as promis à ta famille que vous iriez au cinéma le soir même. </w:t>
      </w:r>
      <w:r w:rsidRPr="008B0374">
        <w:rPr>
          <w:rFonts w:ascii="Book Antiqua" w:hAnsi="Book Antiqua" w:cs="Arial"/>
          <w:b/>
          <w:i/>
          <w:sz w:val="24"/>
          <w:szCs w:val="24"/>
          <w:lang w:val="fr-CA"/>
        </w:rPr>
        <w:t>Que fais-tu?</w:t>
      </w:r>
    </w:p>
    <w:p w:rsidR="00A23150" w:rsidRPr="008B0374" w:rsidRDefault="00A23150" w:rsidP="00A23150">
      <w:pPr>
        <w:spacing w:after="120"/>
        <w:rPr>
          <w:rFonts w:ascii="Book Antiqua" w:hAnsi="Book Antiqua" w:cs="Arial"/>
          <w:b/>
          <w:sz w:val="24"/>
          <w:szCs w:val="24"/>
          <w:lang w:val="fr-CA"/>
        </w:rPr>
      </w:pPr>
      <w:r w:rsidRPr="008B0374">
        <w:rPr>
          <w:rFonts w:ascii="Book Antiqua" w:hAnsi="Book Antiqua" w:cs="Arial"/>
          <w:b/>
          <w:sz w:val="24"/>
          <w:szCs w:val="24"/>
          <w:lang w:val="fr-CA"/>
        </w:rPr>
        <w:t>Scénario 3</w:t>
      </w:r>
    </w:p>
    <w:p w:rsidR="00A23150" w:rsidRPr="008B0374" w:rsidRDefault="00A23150" w:rsidP="00A23150">
      <w:pPr>
        <w:rPr>
          <w:rFonts w:ascii="Book Antiqua" w:hAnsi="Book Antiqua" w:cs="Arial"/>
          <w:sz w:val="24"/>
          <w:szCs w:val="24"/>
          <w:lang w:val="fr-CA"/>
        </w:rPr>
      </w:pPr>
      <w:r w:rsidRPr="008B0374">
        <w:rPr>
          <w:rFonts w:ascii="Book Antiqua" w:hAnsi="Book Antiqua" w:cs="Arial"/>
          <w:sz w:val="24"/>
          <w:szCs w:val="24"/>
          <w:lang w:val="fr-CA"/>
        </w:rPr>
        <w:t xml:space="preserve">Durant une séance de magasinage, une copine sort de la salle d’essayage avec une robe qui ne lui va pas bien du tout. La vendeuse lui fait quand même toutes sortes de compliments. Ta copine se tourne vers toi pour savoir ce que tu en penses avant de dépenser une somme assez importante pour se procurer la robe. </w:t>
      </w:r>
      <w:r w:rsidRPr="008B0374">
        <w:rPr>
          <w:rFonts w:ascii="Book Antiqua" w:hAnsi="Book Antiqua" w:cs="Arial"/>
          <w:b/>
          <w:i/>
          <w:sz w:val="24"/>
          <w:szCs w:val="24"/>
          <w:lang w:val="fr-CA"/>
        </w:rPr>
        <w:t>Que fais-tu?</w:t>
      </w:r>
    </w:p>
    <w:p w:rsidR="00A23150" w:rsidRPr="008B0374" w:rsidRDefault="00A23150" w:rsidP="00A23150">
      <w:pPr>
        <w:spacing w:after="120"/>
        <w:rPr>
          <w:rFonts w:ascii="Book Antiqua" w:hAnsi="Book Antiqua" w:cs="Arial"/>
          <w:b/>
          <w:sz w:val="24"/>
          <w:szCs w:val="24"/>
          <w:lang w:val="fr-CA"/>
        </w:rPr>
      </w:pPr>
      <w:r w:rsidRPr="008B0374">
        <w:rPr>
          <w:rFonts w:ascii="Book Antiqua" w:hAnsi="Book Antiqua" w:cs="Arial"/>
          <w:b/>
          <w:sz w:val="24"/>
          <w:szCs w:val="24"/>
          <w:lang w:val="fr-CA"/>
        </w:rPr>
        <w:t>Scénario 4</w:t>
      </w:r>
    </w:p>
    <w:p w:rsidR="00A23150" w:rsidRPr="008B0374" w:rsidRDefault="00A23150" w:rsidP="00A23150">
      <w:pPr>
        <w:rPr>
          <w:rFonts w:ascii="Book Antiqua" w:hAnsi="Book Antiqua" w:cs="Arial"/>
          <w:sz w:val="24"/>
          <w:szCs w:val="24"/>
          <w:lang w:val="fr-CA"/>
        </w:rPr>
      </w:pPr>
      <w:r w:rsidRPr="008B0374">
        <w:rPr>
          <w:rFonts w:ascii="Book Antiqua" w:hAnsi="Book Antiqua" w:cs="Arial"/>
          <w:sz w:val="24"/>
          <w:szCs w:val="24"/>
          <w:lang w:val="fr-CA"/>
        </w:rPr>
        <w:t xml:space="preserve">Ton </w:t>
      </w:r>
      <w:r w:rsidRPr="008B0374">
        <w:rPr>
          <w:rFonts w:ascii="Book Antiqua" w:hAnsi="Book Antiqua" w:cs="Arial"/>
          <w:i/>
          <w:sz w:val="24"/>
          <w:szCs w:val="24"/>
          <w:lang w:val="fr-CA"/>
        </w:rPr>
        <w:t>chum</w:t>
      </w:r>
      <w:r w:rsidRPr="008B0374">
        <w:rPr>
          <w:rFonts w:ascii="Book Antiqua" w:hAnsi="Book Antiqua" w:cs="Arial"/>
          <w:sz w:val="24"/>
          <w:szCs w:val="24"/>
          <w:lang w:val="fr-CA"/>
        </w:rPr>
        <w:t xml:space="preserve"> veut t’emprunter de l’argent. Il n’est pas très fiable, car il semble oublier les montants qu’il a empruntés par le passé et n’a jamais remboursés. </w:t>
      </w:r>
      <w:r w:rsidRPr="008B0374">
        <w:rPr>
          <w:rFonts w:ascii="Book Antiqua" w:hAnsi="Book Antiqua" w:cs="Arial"/>
          <w:b/>
          <w:i/>
          <w:sz w:val="24"/>
          <w:szCs w:val="24"/>
          <w:lang w:val="fr-CA"/>
        </w:rPr>
        <w:t>Que fais-tu?</w:t>
      </w:r>
    </w:p>
    <w:p w:rsidR="00A23150" w:rsidRPr="008B0374" w:rsidRDefault="00A23150" w:rsidP="00A23150">
      <w:pPr>
        <w:spacing w:after="120"/>
        <w:rPr>
          <w:rFonts w:ascii="Book Antiqua" w:hAnsi="Book Antiqua" w:cs="Arial"/>
          <w:b/>
          <w:sz w:val="24"/>
          <w:szCs w:val="24"/>
          <w:lang w:val="fr-CA"/>
        </w:rPr>
      </w:pPr>
      <w:r w:rsidRPr="008B0374">
        <w:rPr>
          <w:rFonts w:ascii="Book Antiqua" w:hAnsi="Book Antiqua" w:cs="Arial"/>
          <w:b/>
          <w:sz w:val="24"/>
          <w:szCs w:val="24"/>
          <w:lang w:val="fr-CA"/>
        </w:rPr>
        <w:t>Scénario 5</w:t>
      </w:r>
    </w:p>
    <w:p w:rsidR="00A23150" w:rsidRPr="008B0374" w:rsidRDefault="00A23150" w:rsidP="00A23150">
      <w:pPr>
        <w:rPr>
          <w:rFonts w:ascii="Book Antiqua" w:hAnsi="Book Antiqua" w:cs="Arial"/>
          <w:sz w:val="24"/>
          <w:szCs w:val="24"/>
          <w:lang w:val="fr-CA"/>
        </w:rPr>
      </w:pPr>
      <w:r w:rsidRPr="008B0374">
        <w:rPr>
          <w:rFonts w:ascii="Book Antiqua" w:hAnsi="Book Antiqua" w:cs="Arial"/>
          <w:sz w:val="24"/>
          <w:szCs w:val="24"/>
          <w:lang w:val="fr-CA"/>
        </w:rPr>
        <w:t xml:space="preserve">Une copine voit ton baume pour les lèvres sur le coin de ton bureau. Elle veut l’utiliser. Or, tu te méfies des microbes qui peuvent être transmis lors du partage de ce genre d’article personnel. </w:t>
      </w:r>
      <w:r w:rsidRPr="008B0374">
        <w:rPr>
          <w:rFonts w:ascii="Book Antiqua" w:hAnsi="Book Antiqua" w:cs="Arial"/>
          <w:b/>
          <w:i/>
          <w:sz w:val="24"/>
          <w:szCs w:val="24"/>
          <w:lang w:val="fr-CA"/>
        </w:rPr>
        <w:t>Que fais-tu?</w:t>
      </w:r>
    </w:p>
    <w:p w:rsidR="00A23150" w:rsidRPr="008B0374" w:rsidRDefault="00A23150" w:rsidP="00A23150">
      <w:pPr>
        <w:spacing w:after="120"/>
        <w:rPr>
          <w:rFonts w:ascii="Book Antiqua" w:hAnsi="Book Antiqua" w:cs="Arial"/>
          <w:b/>
          <w:sz w:val="24"/>
          <w:szCs w:val="24"/>
          <w:lang w:val="fr-CA"/>
        </w:rPr>
      </w:pPr>
      <w:r w:rsidRPr="008B0374">
        <w:rPr>
          <w:rFonts w:ascii="Book Antiqua" w:hAnsi="Book Antiqua" w:cs="Arial"/>
          <w:b/>
          <w:sz w:val="24"/>
          <w:szCs w:val="24"/>
          <w:lang w:val="fr-CA"/>
        </w:rPr>
        <w:t>Scénario 6</w:t>
      </w:r>
    </w:p>
    <w:p w:rsidR="00A23150" w:rsidRPr="008B0374" w:rsidRDefault="00A23150" w:rsidP="00A23150">
      <w:pPr>
        <w:rPr>
          <w:rFonts w:ascii="Book Antiqua" w:hAnsi="Book Antiqua" w:cs="Arial"/>
          <w:sz w:val="24"/>
          <w:szCs w:val="24"/>
          <w:lang w:val="fr-CA"/>
        </w:rPr>
      </w:pPr>
      <w:r w:rsidRPr="008B0374">
        <w:rPr>
          <w:rFonts w:ascii="Book Antiqua" w:hAnsi="Book Antiqua" w:cs="Arial"/>
          <w:sz w:val="24"/>
          <w:szCs w:val="24"/>
          <w:lang w:val="fr-CA"/>
        </w:rPr>
        <w:t xml:space="preserve">Une de tes amies qui travaille de longues heures te demande si tu serais disponible pour garder sa petite à chaque fois qu’elle est malade, car la garderie a refusé. Elle te le demande parce qu’elle estime que tu n’as rien pour t’occuper maintenant que tu es retraitée. </w:t>
      </w:r>
      <w:r w:rsidRPr="008B0374">
        <w:rPr>
          <w:rFonts w:ascii="Book Antiqua" w:hAnsi="Book Antiqua" w:cs="Arial"/>
          <w:b/>
          <w:i/>
          <w:sz w:val="24"/>
          <w:szCs w:val="24"/>
          <w:lang w:val="fr-CA"/>
        </w:rPr>
        <w:t>Que fais-tu?</w:t>
      </w:r>
    </w:p>
    <w:p w:rsidR="00E066AE" w:rsidRPr="00F210D9" w:rsidRDefault="00A23150" w:rsidP="008B0374">
      <w:pPr>
        <w:pStyle w:val="Paragraphedeliste"/>
        <w:ind w:left="851" w:hanging="851"/>
        <w:contextualSpacing w:val="0"/>
        <w:rPr>
          <w:rFonts w:asciiTheme="minorHAnsi" w:hAnsiTheme="minorHAnsi" w:cs="Calibri"/>
          <w:b/>
          <w:sz w:val="24"/>
          <w:szCs w:val="24"/>
          <w:lang w:val="fr-CA"/>
        </w:rPr>
      </w:pPr>
      <w:r>
        <w:rPr>
          <w:rFonts w:ascii="Arial" w:hAnsi="Arial" w:cs="Arial"/>
          <w:lang w:val="fr-CA"/>
        </w:rPr>
        <w:br w:type="page"/>
      </w:r>
      <w:r w:rsidR="008B0374" w:rsidRPr="008B0374">
        <w:rPr>
          <w:rFonts w:cs="Arial"/>
          <w:lang w:val="fr-CA"/>
        </w:rPr>
        <w:t>T</w:t>
      </w:r>
      <w:r w:rsidR="00E066AE" w:rsidRPr="00F210D9">
        <w:rPr>
          <w:rFonts w:asciiTheme="minorHAnsi" w:hAnsiTheme="minorHAnsi" w:cs="Calibri"/>
          <w:sz w:val="24"/>
          <w:szCs w:val="24"/>
          <w:lang w:val="fr-CA"/>
        </w:rPr>
        <w:t>itre de la tâche</w:t>
      </w:r>
      <w:r w:rsidR="003C7A84" w:rsidRPr="00F210D9">
        <w:rPr>
          <w:rFonts w:asciiTheme="minorHAnsi" w:hAnsiTheme="minorHAnsi" w:cs="Calibri"/>
          <w:sz w:val="24"/>
          <w:szCs w:val="24"/>
          <w:lang w:val="fr-CA"/>
        </w:rPr>
        <w:t> :</w:t>
      </w:r>
      <w:r w:rsidR="00E066AE" w:rsidRPr="00F210D9">
        <w:rPr>
          <w:rFonts w:asciiTheme="minorHAnsi" w:hAnsiTheme="minorHAnsi" w:cs="Calibri"/>
          <w:sz w:val="24"/>
          <w:szCs w:val="24"/>
          <w:lang w:val="fr-CA"/>
        </w:rPr>
        <w:t xml:space="preserve"> </w:t>
      </w:r>
      <w:r w:rsidR="00612C49" w:rsidRPr="00F210D9">
        <w:rPr>
          <w:rFonts w:asciiTheme="minorHAnsi" w:hAnsiTheme="minorHAnsi"/>
          <w:sz w:val="24"/>
          <w:szCs w:val="24"/>
          <w:lang w:val="fr-CA"/>
        </w:rPr>
        <w:t>Apprendre à dire non</w:t>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E066AE" w:rsidRPr="00E13776" w:rsidTr="00A70EFD">
        <w:trPr>
          <w:cantSplit/>
          <w:trHeight w:val="2816"/>
        </w:trPr>
        <w:tc>
          <w:tcPr>
            <w:tcW w:w="7632" w:type="dxa"/>
            <w:gridSpan w:val="2"/>
            <w:shd w:val="clear" w:color="auto" w:fill="auto"/>
            <w:vAlign w:val="center"/>
          </w:tcPr>
          <w:p w:rsidR="00E066AE" w:rsidRPr="00E23489" w:rsidRDefault="00E066AE" w:rsidP="00E066AE">
            <w:pPr>
              <w:pStyle w:val="Titre5"/>
              <w:spacing w:before="0" w:after="0" w:line="276" w:lineRule="auto"/>
              <w:jc w:val="center"/>
              <w:rPr>
                <w:rFonts w:ascii="Calibri" w:hAnsi="Calibri" w:cs="Calibri"/>
                <w:i w:val="0"/>
                <w:sz w:val="24"/>
                <w:szCs w:val="24"/>
                <w:lang w:val="fr-CA" w:eastAsia="en-US"/>
              </w:rPr>
            </w:pPr>
            <w:r w:rsidRPr="00E23489">
              <w:rPr>
                <w:rFonts w:ascii="Calibri" w:hAnsi="Calibri" w:cs="Calibri"/>
                <w:i w:val="0"/>
                <w:sz w:val="24"/>
                <w:szCs w:val="24"/>
                <w:lang w:val="fr-CA" w:eastAsia="en-US"/>
              </w:rPr>
              <w:t>Descripteurs du rendement</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 besoin d’amélioration</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avec l’aide du formateur</w:t>
            </w:r>
            <w:r w:rsidR="003C7A84" w:rsidRPr="00E23489">
              <w:rPr>
                <w:rFonts w:cs="Calibri"/>
                <w:b/>
                <w:sz w:val="24"/>
                <w:szCs w:val="24"/>
                <w:lang w:val="fr-CA"/>
              </w:rPr>
              <w:br/>
            </w:r>
            <w:r w:rsidRPr="00E23489">
              <w:rPr>
                <w:rFonts w:cs="Calibri"/>
                <w:b/>
                <w:sz w:val="24"/>
                <w:szCs w:val="24"/>
                <w:lang w:val="fr-CA"/>
              </w:rPr>
              <w:t>ou de la formatrice</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de façon autonome</w:t>
            </w:r>
          </w:p>
        </w:tc>
      </w:tr>
      <w:tr w:rsidR="00E066AE" w:rsidRPr="0073541C" w:rsidTr="00E066AE">
        <w:trPr>
          <w:trHeight w:val="576"/>
        </w:trPr>
        <w:tc>
          <w:tcPr>
            <w:tcW w:w="810" w:type="dxa"/>
          </w:tcPr>
          <w:p w:rsidR="00E066AE" w:rsidRPr="00E23489" w:rsidRDefault="003937A6" w:rsidP="00207634">
            <w:pPr>
              <w:spacing w:before="120" w:after="120"/>
              <w:rPr>
                <w:b/>
                <w:sz w:val="24"/>
                <w:szCs w:val="24"/>
                <w:lang w:val="fr-CA"/>
              </w:rPr>
            </w:pPr>
            <w:r>
              <w:rPr>
                <w:sz w:val="24"/>
                <w:szCs w:val="24"/>
                <w:lang w:val="fr-CA"/>
              </w:rPr>
              <w:t>A1.2</w:t>
            </w:r>
          </w:p>
        </w:tc>
        <w:tc>
          <w:tcPr>
            <w:tcW w:w="6822" w:type="dxa"/>
          </w:tcPr>
          <w:p w:rsidR="0073541C" w:rsidRDefault="0073541C" w:rsidP="0073541C">
            <w:pPr>
              <w:pStyle w:val="descriptor"/>
              <w:numPr>
                <w:ilvl w:val="0"/>
                <w:numId w:val="21"/>
              </w:numPr>
              <w:tabs>
                <w:tab w:val="clear" w:pos="560"/>
                <w:tab w:val="clear" w:pos="1120"/>
              </w:tabs>
              <w:ind w:left="642" w:hanging="284"/>
              <w:rPr>
                <w:rFonts w:ascii="Calibri" w:hAnsi="Calibri"/>
                <w:color w:val="auto"/>
                <w:sz w:val="24"/>
                <w:szCs w:val="24"/>
                <w:lang w:val="fr-CA"/>
              </w:rPr>
            </w:pPr>
            <w:r>
              <w:rPr>
                <w:rFonts w:ascii="Calibri" w:hAnsi="Calibri"/>
                <w:color w:val="auto"/>
                <w:sz w:val="24"/>
                <w:szCs w:val="24"/>
                <w:lang w:val="fr-CA"/>
              </w:rPr>
              <w:t xml:space="preserve"> établit des liens entre les phrases et entre les paragraphes  </w:t>
            </w:r>
          </w:p>
          <w:p w:rsidR="00FB2DE2" w:rsidRPr="003E190A" w:rsidRDefault="0073541C" w:rsidP="0073541C">
            <w:pPr>
              <w:pStyle w:val="descriptor"/>
              <w:tabs>
                <w:tab w:val="clear" w:pos="560"/>
                <w:tab w:val="clear" w:pos="1120"/>
              </w:tabs>
              <w:ind w:left="358"/>
              <w:rPr>
                <w:rFonts w:ascii="Calibri" w:hAnsi="Calibri"/>
                <w:color w:val="auto"/>
                <w:sz w:val="24"/>
                <w:szCs w:val="24"/>
                <w:lang w:val="fr-CA"/>
              </w:rPr>
            </w:pPr>
            <w:r>
              <w:rPr>
                <w:rFonts w:ascii="Calibri" w:hAnsi="Calibri"/>
                <w:color w:val="auto"/>
                <w:sz w:val="24"/>
                <w:szCs w:val="24"/>
                <w:lang w:val="fr-CA"/>
              </w:rPr>
              <w:t xml:space="preserve">      d’un seul texte;</w:t>
            </w: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rPr>
                <w:rFonts w:cs="Calibri"/>
                <w:sz w:val="24"/>
                <w:szCs w:val="24"/>
                <w:lang w:val="fr-CA"/>
              </w:rPr>
            </w:pPr>
          </w:p>
        </w:tc>
      </w:tr>
      <w:tr w:rsidR="00DF755B" w:rsidRPr="00E13776" w:rsidTr="00E066AE">
        <w:trPr>
          <w:trHeight w:val="576"/>
        </w:trPr>
        <w:tc>
          <w:tcPr>
            <w:tcW w:w="810" w:type="dxa"/>
          </w:tcPr>
          <w:p w:rsidR="00DF755B" w:rsidRDefault="00DF755B" w:rsidP="00207634">
            <w:pPr>
              <w:spacing w:before="120" w:after="120"/>
              <w:rPr>
                <w:sz w:val="24"/>
                <w:szCs w:val="24"/>
                <w:lang w:val="fr-CA"/>
              </w:rPr>
            </w:pPr>
          </w:p>
        </w:tc>
        <w:tc>
          <w:tcPr>
            <w:tcW w:w="6822" w:type="dxa"/>
          </w:tcPr>
          <w:p w:rsidR="00DF755B" w:rsidRDefault="0073541C" w:rsidP="0073541C">
            <w:pPr>
              <w:pStyle w:val="descriptor"/>
              <w:numPr>
                <w:ilvl w:val="0"/>
                <w:numId w:val="21"/>
              </w:numPr>
              <w:tabs>
                <w:tab w:val="clear" w:pos="560"/>
                <w:tab w:val="clear" w:pos="1120"/>
                <w:tab w:val="left" w:pos="925"/>
              </w:tabs>
              <w:ind w:left="642" w:hanging="284"/>
              <w:rPr>
                <w:rFonts w:ascii="Calibri" w:hAnsi="Calibri"/>
                <w:color w:val="auto"/>
                <w:sz w:val="24"/>
                <w:szCs w:val="24"/>
                <w:lang w:val="fr-CA"/>
              </w:rPr>
            </w:pPr>
            <w:r>
              <w:rPr>
                <w:rFonts w:ascii="Calibri" w:hAnsi="Calibri"/>
                <w:color w:val="auto"/>
                <w:sz w:val="24"/>
                <w:szCs w:val="24"/>
                <w:lang w:val="fr-CA"/>
              </w:rPr>
              <w:t xml:space="preserve"> parcours le texte pour repérer de l’information;</w:t>
            </w:r>
          </w:p>
        </w:tc>
        <w:tc>
          <w:tcPr>
            <w:tcW w:w="1008" w:type="dxa"/>
          </w:tcPr>
          <w:p w:rsidR="00DF755B" w:rsidRPr="00E23489" w:rsidRDefault="00DF755B" w:rsidP="00E066AE">
            <w:pPr>
              <w:pStyle w:val="NormalWeb"/>
              <w:spacing w:before="0" w:beforeAutospacing="0" w:after="0" w:afterAutospacing="0" w:line="276" w:lineRule="auto"/>
              <w:jc w:val="left"/>
              <w:rPr>
                <w:rFonts w:ascii="Calibri" w:hAnsi="Calibri" w:cs="Calibri"/>
                <w:lang w:val="fr-CA"/>
              </w:rPr>
            </w:pPr>
          </w:p>
        </w:tc>
        <w:tc>
          <w:tcPr>
            <w:tcW w:w="1008" w:type="dxa"/>
          </w:tcPr>
          <w:p w:rsidR="00DF755B" w:rsidRPr="00E23489" w:rsidRDefault="00DF755B" w:rsidP="00E066AE">
            <w:pPr>
              <w:pStyle w:val="NormalWeb"/>
              <w:spacing w:before="0" w:beforeAutospacing="0" w:after="0" w:afterAutospacing="0" w:line="276" w:lineRule="auto"/>
              <w:jc w:val="left"/>
              <w:rPr>
                <w:rFonts w:ascii="Calibri" w:hAnsi="Calibri" w:cs="Calibri"/>
                <w:lang w:val="fr-CA"/>
              </w:rPr>
            </w:pPr>
          </w:p>
        </w:tc>
        <w:tc>
          <w:tcPr>
            <w:tcW w:w="1008" w:type="dxa"/>
          </w:tcPr>
          <w:p w:rsidR="00DF755B" w:rsidRPr="00E23489" w:rsidRDefault="00DF755B" w:rsidP="00E066AE">
            <w:pPr>
              <w:rPr>
                <w:rFonts w:cs="Calibri"/>
                <w:sz w:val="24"/>
                <w:szCs w:val="24"/>
                <w:lang w:val="fr-CA"/>
              </w:rPr>
            </w:pPr>
          </w:p>
        </w:tc>
      </w:tr>
      <w:tr w:rsidR="00720E9C" w:rsidRPr="00E13776" w:rsidTr="00E066AE">
        <w:trPr>
          <w:trHeight w:val="576"/>
        </w:trPr>
        <w:tc>
          <w:tcPr>
            <w:tcW w:w="810" w:type="dxa"/>
          </w:tcPr>
          <w:p w:rsidR="00720E9C" w:rsidRPr="00720E9C" w:rsidRDefault="00720E9C" w:rsidP="00E066AE">
            <w:pPr>
              <w:spacing w:before="120" w:after="120"/>
              <w:rPr>
                <w:sz w:val="24"/>
                <w:szCs w:val="24"/>
                <w:lang w:val="fr-CA"/>
              </w:rPr>
            </w:pPr>
          </w:p>
        </w:tc>
        <w:tc>
          <w:tcPr>
            <w:tcW w:w="6822" w:type="dxa"/>
          </w:tcPr>
          <w:p w:rsidR="00720E9C" w:rsidRDefault="0073541C" w:rsidP="0073541C">
            <w:pPr>
              <w:pStyle w:val="Paragraphedeliste"/>
              <w:numPr>
                <w:ilvl w:val="0"/>
                <w:numId w:val="7"/>
              </w:numPr>
              <w:tabs>
                <w:tab w:val="left" w:pos="925"/>
              </w:tabs>
              <w:spacing w:before="120" w:after="120"/>
              <w:rPr>
                <w:sz w:val="24"/>
                <w:szCs w:val="24"/>
                <w:lang w:val="fr-CA"/>
              </w:rPr>
            </w:pPr>
            <w:r>
              <w:rPr>
                <w:sz w:val="24"/>
                <w:szCs w:val="24"/>
                <w:lang w:val="fr-CA"/>
              </w:rPr>
              <w:t>repère de multiples éléments d’information dans des textes simples;</w:t>
            </w:r>
          </w:p>
        </w:tc>
        <w:tc>
          <w:tcPr>
            <w:tcW w:w="1008" w:type="dxa"/>
          </w:tcPr>
          <w:p w:rsidR="00720E9C" w:rsidRPr="00E23489" w:rsidRDefault="00720E9C" w:rsidP="00E066AE">
            <w:pPr>
              <w:pStyle w:val="NormalWeb"/>
              <w:spacing w:before="0" w:beforeAutospacing="0" w:after="0" w:afterAutospacing="0" w:line="276" w:lineRule="auto"/>
              <w:jc w:val="left"/>
              <w:rPr>
                <w:rFonts w:ascii="Calibri" w:hAnsi="Calibri" w:cs="Calibri"/>
                <w:lang w:val="fr-CA"/>
              </w:rPr>
            </w:pPr>
          </w:p>
        </w:tc>
        <w:tc>
          <w:tcPr>
            <w:tcW w:w="1008" w:type="dxa"/>
          </w:tcPr>
          <w:p w:rsidR="00720E9C" w:rsidRPr="00E23489" w:rsidRDefault="00720E9C" w:rsidP="00E066AE">
            <w:pPr>
              <w:pStyle w:val="NormalWeb"/>
              <w:spacing w:before="0" w:beforeAutospacing="0" w:after="0" w:afterAutospacing="0" w:line="276" w:lineRule="auto"/>
              <w:jc w:val="left"/>
              <w:rPr>
                <w:rFonts w:ascii="Calibri" w:hAnsi="Calibri" w:cs="Calibri"/>
                <w:lang w:val="fr-CA"/>
              </w:rPr>
            </w:pPr>
          </w:p>
        </w:tc>
        <w:tc>
          <w:tcPr>
            <w:tcW w:w="1008" w:type="dxa"/>
          </w:tcPr>
          <w:p w:rsidR="00720E9C" w:rsidRPr="00E23489" w:rsidRDefault="00720E9C" w:rsidP="00E066AE">
            <w:pPr>
              <w:rPr>
                <w:rFonts w:cs="Calibri"/>
                <w:sz w:val="24"/>
                <w:szCs w:val="24"/>
                <w:lang w:val="fr-CA"/>
              </w:rPr>
            </w:pPr>
          </w:p>
        </w:tc>
      </w:tr>
      <w:tr w:rsidR="00720E9C" w:rsidRPr="00E13776" w:rsidTr="00E066AE">
        <w:trPr>
          <w:trHeight w:val="576"/>
        </w:trPr>
        <w:tc>
          <w:tcPr>
            <w:tcW w:w="810" w:type="dxa"/>
          </w:tcPr>
          <w:p w:rsidR="00720E9C" w:rsidRPr="00720E9C" w:rsidRDefault="00720E9C" w:rsidP="00E066AE">
            <w:pPr>
              <w:spacing w:before="120" w:after="120"/>
              <w:rPr>
                <w:sz w:val="24"/>
                <w:szCs w:val="24"/>
                <w:lang w:val="fr-CA"/>
              </w:rPr>
            </w:pPr>
          </w:p>
        </w:tc>
        <w:tc>
          <w:tcPr>
            <w:tcW w:w="6822" w:type="dxa"/>
          </w:tcPr>
          <w:p w:rsidR="00720E9C" w:rsidRDefault="00F210D9" w:rsidP="0073541C">
            <w:pPr>
              <w:pStyle w:val="Paragraphedeliste"/>
              <w:numPr>
                <w:ilvl w:val="0"/>
                <w:numId w:val="7"/>
              </w:numPr>
              <w:tabs>
                <w:tab w:val="left" w:pos="783"/>
              </w:tabs>
              <w:spacing w:before="120" w:after="120"/>
              <w:rPr>
                <w:sz w:val="24"/>
                <w:szCs w:val="24"/>
                <w:lang w:val="fr-CA"/>
              </w:rPr>
            </w:pPr>
            <w:r>
              <w:rPr>
                <w:sz w:val="24"/>
                <w:szCs w:val="24"/>
                <w:lang w:val="fr-CA"/>
              </w:rPr>
              <w:t>fait des déductions de faible niveau;</w:t>
            </w:r>
          </w:p>
        </w:tc>
        <w:tc>
          <w:tcPr>
            <w:tcW w:w="1008" w:type="dxa"/>
          </w:tcPr>
          <w:p w:rsidR="00720E9C" w:rsidRPr="00E23489" w:rsidRDefault="00720E9C" w:rsidP="00E066AE">
            <w:pPr>
              <w:pStyle w:val="NormalWeb"/>
              <w:spacing w:before="0" w:beforeAutospacing="0" w:after="0" w:afterAutospacing="0" w:line="276" w:lineRule="auto"/>
              <w:jc w:val="left"/>
              <w:rPr>
                <w:rFonts w:ascii="Calibri" w:hAnsi="Calibri" w:cs="Calibri"/>
                <w:lang w:val="fr-CA"/>
              </w:rPr>
            </w:pPr>
          </w:p>
        </w:tc>
        <w:tc>
          <w:tcPr>
            <w:tcW w:w="1008" w:type="dxa"/>
          </w:tcPr>
          <w:p w:rsidR="00720E9C" w:rsidRPr="00E23489" w:rsidRDefault="00720E9C" w:rsidP="00E066AE">
            <w:pPr>
              <w:pStyle w:val="NormalWeb"/>
              <w:spacing w:before="0" w:beforeAutospacing="0" w:after="0" w:afterAutospacing="0" w:line="276" w:lineRule="auto"/>
              <w:jc w:val="left"/>
              <w:rPr>
                <w:rFonts w:ascii="Calibri" w:hAnsi="Calibri" w:cs="Calibri"/>
                <w:lang w:val="fr-CA"/>
              </w:rPr>
            </w:pPr>
          </w:p>
        </w:tc>
        <w:tc>
          <w:tcPr>
            <w:tcW w:w="1008" w:type="dxa"/>
          </w:tcPr>
          <w:p w:rsidR="00720E9C" w:rsidRPr="00E23489" w:rsidRDefault="00720E9C" w:rsidP="00E066AE">
            <w:pPr>
              <w:rPr>
                <w:rFonts w:cs="Calibri"/>
                <w:sz w:val="24"/>
                <w:szCs w:val="24"/>
                <w:lang w:val="fr-CA"/>
              </w:rPr>
            </w:pPr>
          </w:p>
        </w:tc>
      </w:tr>
      <w:tr w:rsidR="00720E9C" w:rsidRPr="00E13776" w:rsidTr="00E066AE">
        <w:trPr>
          <w:trHeight w:val="576"/>
        </w:trPr>
        <w:tc>
          <w:tcPr>
            <w:tcW w:w="810" w:type="dxa"/>
          </w:tcPr>
          <w:p w:rsidR="00720E9C" w:rsidRPr="00720E9C" w:rsidRDefault="00720E9C" w:rsidP="00E066AE">
            <w:pPr>
              <w:spacing w:before="120" w:after="120"/>
              <w:rPr>
                <w:sz w:val="24"/>
                <w:szCs w:val="24"/>
                <w:lang w:val="fr-CA"/>
              </w:rPr>
            </w:pPr>
          </w:p>
        </w:tc>
        <w:tc>
          <w:tcPr>
            <w:tcW w:w="6822" w:type="dxa"/>
          </w:tcPr>
          <w:p w:rsidR="00720E9C" w:rsidRDefault="00F210D9" w:rsidP="0073541C">
            <w:pPr>
              <w:pStyle w:val="Paragraphedeliste"/>
              <w:numPr>
                <w:ilvl w:val="0"/>
                <w:numId w:val="7"/>
              </w:numPr>
              <w:tabs>
                <w:tab w:val="left" w:pos="783"/>
              </w:tabs>
              <w:spacing w:before="120" w:after="120"/>
              <w:rPr>
                <w:sz w:val="24"/>
                <w:szCs w:val="24"/>
                <w:lang w:val="fr-CA"/>
              </w:rPr>
            </w:pPr>
            <w:r>
              <w:rPr>
                <w:sz w:val="24"/>
                <w:szCs w:val="24"/>
                <w:lang w:val="fr-CA"/>
              </w:rPr>
              <w:t>commence à trouver des sources et à évaluer l’information</w:t>
            </w:r>
            <w:r w:rsidR="00E13776">
              <w:rPr>
                <w:sz w:val="24"/>
                <w:szCs w:val="24"/>
                <w:lang w:val="fr-CA"/>
              </w:rPr>
              <w:t>.</w:t>
            </w:r>
            <w:bookmarkStart w:id="0" w:name="_GoBack"/>
            <w:bookmarkEnd w:id="0"/>
          </w:p>
        </w:tc>
        <w:tc>
          <w:tcPr>
            <w:tcW w:w="1008" w:type="dxa"/>
          </w:tcPr>
          <w:p w:rsidR="00720E9C" w:rsidRPr="00E23489" w:rsidRDefault="00720E9C" w:rsidP="00E066AE">
            <w:pPr>
              <w:pStyle w:val="NormalWeb"/>
              <w:spacing w:before="0" w:beforeAutospacing="0" w:after="0" w:afterAutospacing="0" w:line="276" w:lineRule="auto"/>
              <w:jc w:val="left"/>
              <w:rPr>
                <w:rFonts w:ascii="Calibri" w:hAnsi="Calibri" w:cs="Calibri"/>
                <w:lang w:val="fr-CA"/>
              </w:rPr>
            </w:pPr>
          </w:p>
        </w:tc>
        <w:tc>
          <w:tcPr>
            <w:tcW w:w="1008" w:type="dxa"/>
          </w:tcPr>
          <w:p w:rsidR="00720E9C" w:rsidRPr="00E23489" w:rsidRDefault="00720E9C" w:rsidP="00E066AE">
            <w:pPr>
              <w:pStyle w:val="NormalWeb"/>
              <w:spacing w:before="0" w:beforeAutospacing="0" w:after="0" w:afterAutospacing="0" w:line="276" w:lineRule="auto"/>
              <w:jc w:val="left"/>
              <w:rPr>
                <w:rFonts w:ascii="Calibri" w:hAnsi="Calibri" w:cs="Calibri"/>
                <w:lang w:val="fr-CA"/>
              </w:rPr>
            </w:pPr>
          </w:p>
        </w:tc>
        <w:tc>
          <w:tcPr>
            <w:tcW w:w="1008" w:type="dxa"/>
          </w:tcPr>
          <w:p w:rsidR="00720E9C" w:rsidRPr="00E23489" w:rsidRDefault="00720E9C" w:rsidP="00E066AE">
            <w:pPr>
              <w:rPr>
                <w:rFonts w:cs="Calibri"/>
                <w:sz w:val="24"/>
                <w:szCs w:val="24"/>
                <w:lang w:val="fr-CA"/>
              </w:rPr>
            </w:pPr>
          </w:p>
        </w:tc>
      </w:tr>
      <w:tr w:rsidR="00F961D0" w:rsidRPr="00E13776" w:rsidTr="00E066AE">
        <w:trPr>
          <w:trHeight w:val="576"/>
        </w:trPr>
        <w:tc>
          <w:tcPr>
            <w:tcW w:w="810" w:type="dxa"/>
          </w:tcPr>
          <w:p w:rsidR="00F961D0" w:rsidRPr="00720E9C" w:rsidRDefault="00F210D9" w:rsidP="00E066AE">
            <w:pPr>
              <w:spacing w:before="120" w:after="120"/>
              <w:rPr>
                <w:sz w:val="24"/>
                <w:szCs w:val="24"/>
                <w:lang w:val="fr-CA"/>
              </w:rPr>
            </w:pPr>
            <w:r>
              <w:rPr>
                <w:sz w:val="24"/>
                <w:szCs w:val="24"/>
                <w:lang w:val="fr-CA"/>
              </w:rPr>
              <w:t>B1.2</w:t>
            </w:r>
          </w:p>
        </w:tc>
        <w:tc>
          <w:tcPr>
            <w:tcW w:w="6822" w:type="dxa"/>
          </w:tcPr>
          <w:p w:rsidR="00F961D0" w:rsidRDefault="00F210D9" w:rsidP="0073541C">
            <w:pPr>
              <w:pStyle w:val="Paragraphedeliste"/>
              <w:numPr>
                <w:ilvl w:val="0"/>
                <w:numId w:val="7"/>
              </w:numPr>
              <w:tabs>
                <w:tab w:val="left" w:pos="783"/>
              </w:tabs>
              <w:spacing w:before="120" w:after="120"/>
              <w:rPr>
                <w:sz w:val="24"/>
                <w:szCs w:val="24"/>
                <w:lang w:val="fr-CA"/>
              </w:rPr>
            </w:pPr>
            <w:r>
              <w:rPr>
                <w:sz w:val="24"/>
                <w:szCs w:val="24"/>
                <w:lang w:val="fr-CA"/>
              </w:rPr>
              <w:t>montre qu’elle</w:t>
            </w:r>
            <w:r w:rsidRPr="00E23489">
              <w:rPr>
                <w:sz w:val="24"/>
                <w:szCs w:val="24"/>
                <w:lang w:val="fr-CA"/>
              </w:rPr>
              <w:t xml:space="preserve"> est consciente des facteurs influençant les interactions, tels que les divergences d’idées ou d’opinions, et les différences sociales, linguistiques et culturelles;</w:t>
            </w:r>
          </w:p>
        </w:tc>
        <w:tc>
          <w:tcPr>
            <w:tcW w:w="1008" w:type="dxa"/>
          </w:tcPr>
          <w:p w:rsidR="00F961D0" w:rsidRPr="00E23489" w:rsidRDefault="00F961D0" w:rsidP="00E066AE">
            <w:pPr>
              <w:pStyle w:val="NormalWeb"/>
              <w:spacing w:before="0" w:beforeAutospacing="0" w:after="0" w:afterAutospacing="0" w:line="276" w:lineRule="auto"/>
              <w:jc w:val="left"/>
              <w:rPr>
                <w:rFonts w:ascii="Calibri" w:hAnsi="Calibri" w:cs="Calibri"/>
                <w:lang w:val="fr-CA"/>
              </w:rPr>
            </w:pPr>
          </w:p>
        </w:tc>
        <w:tc>
          <w:tcPr>
            <w:tcW w:w="1008" w:type="dxa"/>
          </w:tcPr>
          <w:p w:rsidR="00F961D0" w:rsidRPr="00E23489" w:rsidRDefault="00F961D0" w:rsidP="00E066AE">
            <w:pPr>
              <w:pStyle w:val="NormalWeb"/>
              <w:spacing w:before="0" w:beforeAutospacing="0" w:after="0" w:afterAutospacing="0" w:line="276" w:lineRule="auto"/>
              <w:jc w:val="left"/>
              <w:rPr>
                <w:rFonts w:ascii="Calibri" w:hAnsi="Calibri" w:cs="Calibri"/>
                <w:lang w:val="fr-CA"/>
              </w:rPr>
            </w:pPr>
          </w:p>
        </w:tc>
        <w:tc>
          <w:tcPr>
            <w:tcW w:w="1008" w:type="dxa"/>
          </w:tcPr>
          <w:p w:rsidR="00F961D0" w:rsidRPr="00E23489" w:rsidRDefault="00F961D0" w:rsidP="00E066AE">
            <w:pPr>
              <w:rPr>
                <w:rFonts w:cs="Calibri"/>
                <w:sz w:val="24"/>
                <w:szCs w:val="24"/>
                <w:lang w:val="fr-CA"/>
              </w:rPr>
            </w:pPr>
          </w:p>
        </w:tc>
      </w:tr>
      <w:tr w:rsidR="00425960" w:rsidRPr="00E13776" w:rsidTr="00E066AE">
        <w:trPr>
          <w:trHeight w:val="576"/>
        </w:trPr>
        <w:tc>
          <w:tcPr>
            <w:tcW w:w="810" w:type="dxa"/>
          </w:tcPr>
          <w:p w:rsidR="00425960" w:rsidRPr="00720E9C" w:rsidRDefault="00425960" w:rsidP="00E066AE">
            <w:pPr>
              <w:spacing w:before="120" w:after="120"/>
              <w:rPr>
                <w:sz w:val="24"/>
                <w:szCs w:val="24"/>
                <w:lang w:val="fr-CA"/>
              </w:rPr>
            </w:pPr>
          </w:p>
        </w:tc>
        <w:tc>
          <w:tcPr>
            <w:tcW w:w="6822" w:type="dxa"/>
          </w:tcPr>
          <w:p w:rsidR="00425960" w:rsidRPr="00425960" w:rsidRDefault="00F210D9" w:rsidP="0073541C">
            <w:pPr>
              <w:pStyle w:val="Paragraphedeliste"/>
              <w:numPr>
                <w:ilvl w:val="0"/>
                <w:numId w:val="7"/>
              </w:numPr>
              <w:tabs>
                <w:tab w:val="left" w:pos="783"/>
              </w:tabs>
              <w:spacing w:before="120" w:after="120"/>
              <w:rPr>
                <w:sz w:val="24"/>
                <w:szCs w:val="24"/>
                <w:lang w:val="fr-CA"/>
              </w:rPr>
            </w:pPr>
            <w:r>
              <w:rPr>
                <w:sz w:val="24"/>
                <w:szCs w:val="24"/>
                <w:lang w:val="fr-CA"/>
              </w:rPr>
              <w:t xml:space="preserve">fait </w:t>
            </w:r>
            <w:r w:rsidRPr="00E23489">
              <w:rPr>
                <w:sz w:val="24"/>
                <w:szCs w:val="24"/>
                <w:lang w:val="fr-CA"/>
              </w:rPr>
              <w:t>preuve d’une certaine habileté dans l’utilisation appropriée du ton;</w:t>
            </w:r>
          </w:p>
        </w:tc>
        <w:tc>
          <w:tcPr>
            <w:tcW w:w="1008" w:type="dxa"/>
          </w:tcPr>
          <w:p w:rsidR="00425960" w:rsidRPr="00E23489" w:rsidRDefault="00425960" w:rsidP="00E066AE">
            <w:pPr>
              <w:pStyle w:val="NormalWeb"/>
              <w:spacing w:before="0" w:beforeAutospacing="0" w:after="0" w:afterAutospacing="0" w:line="276" w:lineRule="auto"/>
              <w:jc w:val="left"/>
              <w:rPr>
                <w:rFonts w:ascii="Calibri" w:hAnsi="Calibri" w:cs="Calibri"/>
                <w:lang w:val="fr-CA"/>
              </w:rPr>
            </w:pPr>
          </w:p>
        </w:tc>
        <w:tc>
          <w:tcPr>
            <w:tcW w:w="1008" w:type="dxa"/>
          </w:tcPr>
          <w:p w:rsidR="00425960" w:rsidRPr="00E23489" w:rsidRDefault="00425960" w:rsidP="00E066AE">
            <w:pPr>
              <w:pStyle w:val="NormalWeb"/>
              <w:spacing w:before="0" w:beforeAutospacing="0" w:after="0" w:afterAutospacing="0" w:line="276" w:lineRule="auto"/>
              <w:jc w:val="left"/>
              <w:rPr>
                <w:rFonts w:ascii="Calibri" w:hAnsi="Calibri" w:cs="Calibri"/>
                <w:lang w:val="fr-CA"/>
              </w:rPr>
            </w:pPr>
          </w:p>
        </w:tc>
        <w:tc>
          <w:tcPr>
            <w:tcW w:w="1008" w:type="dxa"/>
          </w:tcPr>
          <w:p w:rsidR="00425960" w:rsidRPr="00E23489" w:rsidRDefault="00425960" w:rsidP="00E066AE">
            <w:pPr>
              <w:rPr>
                <w:rFonts w:cs="Calibri"/>
                <w:sz w:val="24"/>
                <w:szCs w:val="24"/>
                <w:lang w:val="fr-CA"/>
              </w:rPr>
            </w:pPr>
          </w:p>
        </w:tc>
      </w:tr>
      <w:tr w:rsidR="00425960" w:rsidRPr="00E13776" w:rsidTr="00E066AE">
        <w:trPr>
          <w:trHeight w:val="576"/>
        </w:trPr>
        <w:tc>
          <w:tcPr>
            <w:tcW w:w="810" w:type="dxa"/>
          </w:tcPr>
          <w:p w:rsidR="00425960" w:rsidRDefault="00425960" w:rsidP="00E066AE">
            <w:pPr>
              <w:spacing w:before="120" w:after="120"/>
              <w:rPr>
                <w:sz w:val="24"/>
                <w:szCs w:val="24"/>
                <w:lang w:val="fr-CA"/>
              </w:rPr>
            </w:pPr>
          </w:p>
        </w:tc>
        <w:tc>
          <w:tcPr>
            <w:tcW w:w="6822" w:type="dxa"/>
          </w:tcPr>
          <w:p w:rsidR="00425960" w:rsidRPr="00425960" w:rsidRDefault="00F210D9" w:rsidP="0073541C">
            <w:pPr>
              <w:pStyle w:val="Paragraphedeliste"/>
              <w:numPr>
                <w:ilvl w:val="0"/>
                <w:numId w:val="7"/>
              </w:numPr>
              <w:tabs>
                <w:tab w:val="left" w:pos="783"/>
              </w:tabs>
              <w:spacing w:before="120" w:after="120"/>
              <w:rPr>
                <w:sz w:val="24"/>
                <w:szCs w:val="24"/>
                <w:lang w:val="fr-CA"/>
              </w:rPr>
            </w:pPr>
            <w:r>
              <w:rPr>
                <w:sz w:val="24"/>
                <w:szCs w:val="24"/>
                <w:lang w:val="fr-CA"/>
              </w:rPr>
              <w:t xml:space="preserve">utilise </w:t>
            </w:r>
            <w:r w:rsidRPr="00E23489">
              <w:rPr>
                <w:sz w:val="24"/>
                <w:szCs w:val="24"/>
                <w:lang w:val="fr-CA"/>
              </w:rPr>
              <w:t>des stratégies pour entretenir la conversation, comme encourager les autres à répondre et poser des questions;</w:t>
            </w:r>
          </w:p>
        </w:tc>
        <w:tc>
          <w:tcPr>
            <w:tcW w:w="1008" w:type="dxa"/>
          </w:tcPr>
          <w:p w:rsidR="00425960" w:rsidRPr="00E23489" w:rsidRDefault="00425960" w:rsidP="00E066AE">
            <w:pPr>
              <w:pStyle w:val="NormalWeb"/>
              <w:spacing w:before="0" w:beforeAutospacing="0" w:after="0" w:afterAutospacing="0" w:line="276" w:lineRule="auto"/>
              <w:jc w:val="left"/>
              <w:rPr>
                <w:rFonts w:ascii="Calibri" w:hAnsi="Calibri" w:cs="Calibri"/>
                <w:lang w:val="fr-CA"/>
              </w:rPr>
            </w:pPr>
          </w:p>
        </w:tc>
        <w:tc>
          <w:tcPr>
            <w:tcW w:w="1008" w:type="dxa"/>
          </w:tcPr>
          <w:p w:rsidR="00425960" w:rsidRPr="00E23489" w:rsidRDefault="00425960" w:rsidP="00E066AE">
            <w:pPr>
              <w:pStyle w:val="NormalWeb"/>
              <w:spacing w:before="0" w:beforeAutospacing="0" w:after="0" w:afterAutospacing="0" w:line="276" w:lineRule="auto"/>
              <w:jc w:val="left"/>
              <w:rPr>
                <w:rFonts w:ascii="Calibri" w:hAnsi="Calibri" w:cs="Calibri"/>
                <w:lang w:val="fr-CA"/>
              </w:rPr>
            </w:pPr>
          </w:p>
        </w:tc>
        <w:tc>
          <w:tcPr>
            <w:tcW w:w="1008" w:type="dxa"/>
          </w:tcPr>
          <w:p w:rsidR="00425960" w:rsidRPr="00E23489" w:rsidRDefault="00425960" w:rsidP="00E066AE">
            <w:pPr>
              <w:rPr>
                <w:rFonts w:cs="Calibri"/>
                <w:sz w:val="24"/>
                <w:szCs w:val="24"/>
                <w:lang w:val="fr-CA"/>
              </w:rPr>
            </w:pPr>
          </w:p>
        </w:tc>
      </w:tr>
      <w:tr w:rsidR="00425960" w:rsidRPr="00E13776" w:rsidTr="00E066AE">
        <w:trPr>
          <w:trHeight w:val="576"/>
        </w:trPr>
        <w:tc>
          <w:tcPr>
            <w:tcW w:w="810" w:type="dxa"/>
          </w:tcPr>
          <w:p w:rsidR="00425960" w:rsidRDefault="00425960" w:rsidP="00E066AE">
            <w:pPr>
              <w:spacing w:before="120" w:after="120"/>
              <w:rPr>
                <w:sz w:val="24"/>
                <w:szCs w:val="24"/>
                <w:lang w:val="fr-CA"/>
              </w:rPr>
            </w:pPr>
          </w:p>
        </w:tc>
        <w:tc>
          <w:tcPr>
            <w:tcW w:w="6822" w:type="dxa"/>
          </w:tcPr>
          <w:p w:rsidR="00425960" w:rsidRDefault="00F210D9" w:rsidP="0073541C">
            <w:pPr>
              <w:pStyle w:val="Paragraphedeliste"/>
              <w:numPr>
                <w:ilvl w:val="0"/>
                <w:numId w:val="7"/>
              </w:numPr>
              <w:tabs>
                <w:tab w:val="left" w:pos="783"/>
              </w:tabs>
              <w:spacing w:before="120" w:after="120"/>
              <w:rPr>
                <w:sz w:val="24"/>
                <w:szCs w:val="24"/>
                <w:lang w:val="fr-CA"/>
              </w:rPr>
            </w:pPr>
            <w:r>
              <w:rPr>
                <w:sz w:val="24"/>
                <w:szCs w:val="24"/>
                <w:lang w:val="fr-CA"/>
              </w:rPr>
              <w:t xml:space="preserve">parle </w:t>
            </w:r>
            <w:r w:rsidRPr="00E23489">
              <w:rPr>
                <w:sz w:val="24"/>
                <w:szCs w:val="24"/>
                <w:lang w:val="fr-CA"/>
              </w:rPr>
              <w:t>ou s’exprime par signes de façon claire, nette et précise;</w:t>
            </w:r>
          </w:p>
        </w:tc>
        <w:tc>
          <w:tcPr>
            <w:tcW w:w="1008" w:type="dxa"/>
          </w:tcPr>
          <w:p w:rsidR="00425960" w:rsidRPr="00E23489" w:rsidRDefault="00425960" w:rsidP="00E066AE">
            <w:pPr>
              <w:pStyle w:val="NormalWeb"/>
              <w:spacing w:before="0" w:beforeAutospacing="0" w:after="0" w:afterAutospacing="0" w:line="276" w:lineRule="auto"/>
              <w:jc w:val="left"/>
              <w:rPr>
                <w:rFonts w:ascii="Calibri" w:hAnsi="Calibri" w:cs="Calibri"/>
                <w:lang w:val="fr-CA"/>
              </w:rPr>
            </w:pPr>
          </w:p>
        </w:tc>
        <w:tc>
          <w:tcPr>
            <w:tcW w:w="1008" w:type="dxa"/>
          </w:tcPr>
          <w:p w:rsidR="00425960" w:rsidRPr="00E23489" w:rsidRDefault="00425960" w:rsidP="00E066AE">
            <w:pPr>
              <w:pStyle w:val="NormalWeb"/>
              <w:spacing w:before="0" w:beforeAutospacing="0" w:after="0" w:afterAutospacing="0" w:line="276" w:lineRule="auto"/>
              <w:jc w:val="left"/>
              <w:rPr>
                <w:rFonts w:ascii="Calibri" w:hAnsi="Calibri" w:cs="Calibri"/>
                <w:lang w:val="fr-CA"/>
              </w:rPr>
            </w:pPr>
          </w:p>
        </w:tc>
        <w:tc>
          <w:tcPr>
            <w:tcW w:w="1008" w:type="dxa"/>
          </w:tcPr>
          <w:p w:rsidR="00425960" w:rsidRPr="00E23489" w:rsidRDefault="00425960" w:rsidP="00E066AE">
            <w:pPr>
              <w:rPr>
                <w:rFonts w:cs="Calibri"/>
                <w:sz w:val="24"/>
                <w:szCs w:val="24"/>
                <w:lang w:val="fr-CA"/>
              </w:rPr>
            </w:pPr>
          </w:p>
        </w:tc>
      </w:tr>
      <w:tr w:rsidR="00425960" w:rsidRPr="00E13776" w:rsidTr="00E066AE">
        <w:trPr>
          <w:trHeight w:val="576"/>
        </w:trPr>
        <w:tc>
          <w:tcPr>
            <w:tcW w:w="810" w:type="dxa"/>
          </w:tcPr>
          <w:p w:rsidR="00425960" w:rsidRDefault="00425960" w:rsidP="00E066AE">
            <w:pPr>
              <w:spacing w:before="120" w:after="120"/>
              <w:rPr>
                <w:sz w:val="24"/>
                <w:szCs w:val="24"/>
                <w:lang w:val="fr-CA"/>
              </w:rPr>
            </w:pPr>
          </w:p>
        </w:tc>
        <w:tc>
          <w:tcPr>
            <w:tcW w:w="6822" w:type="dxa"/>
          </w:tcPr>
          <w:p w:rsidR="00425960" w:rsidRDefault="00F210D9" w:rsidP="0073541C">
            <w:pPr>
              <w:pStyle w:val="Paragraphedeliste"/>
              <w:numPr>
                <w:ilvl w:val="0"/>
                <w:numId w:val="7"/>
              </w:numPr>
              <w:tabs>
                <w:tab w:val="left" w:pos="783"/>
              </w:tabs>
              <w:spacing w:before="120" w:after="120"/>
              <w:rPr>
                <w:sz w:val="24"/>
                <w:szCs w:val="24"/>
                <w:lang w:val="fr-CA"/>
              </w:rPr>
            </w:pPr>
            <w:r>
              <w:rPr>
                <w:sz w:val="24"/>
                <w:szCs w:val="24"/>
                <w:lang w:val="fr-CA"/>
              </w:rPr>
              <w:t xml:space="preserve">reformule </w:t>
            </w:r>
            <w:r w:rsidRPr="00E23489">
              <w:rPr>
                <w:sz w:val="24"/>
                <w:szCs w:val="24"/>
                <w:lang w:val="fr-CA"/>
              </w:rPr>
              <w:t>ses propos pour confirmer ou améliorer la compréhension;</w:t>
            </w:r>
          </w:p>
        </w:tc>
        <w:tc>
          <w:tcPr>
            <w:tcW w:w="1008" w:type="dxa"/>
          </w:tcPr>
          <w:p w:rsidR="00425960" w:rsidRPr="00E23489" w:rsidRDefault="00425960" w:rsidP="00E066AE">
            <w:pPr>
              <w:pStyle w:val="NormalWeb"/>
              <w:spacing w:before="0" w:beforeAutospacing="0" w:after="0" w:afterAutospacing="0" w:line="276" w:lineRule="auto"/>
              <w:jc w:val="left"/>
              <w:rPr>
                <w:rFonts w:ascii="Calibri" w:hAnsi="Calibri" w:cs="Calibri"/>
                <w:lang w:val="fr-CA"/>
              </w:rPr>
            </w:pPr>
          </w:p>
        </w:tc>
        <w:tc>
          <w:tcPr>
            <w:tcW w:w="1008" w:type="dxa"/>
          </w:tcPr>
          <w:p w:rsidR="00425960" w:rsidRPr="00E23489" w:rsidRDefault="00425960" w:rsidP="00E066AE">
            <w:pPr>
              <w:pStyle w:val="NormalWeb"/>
              <w:spacing w:before="0" w:beforeAutospacing="0" w:after="0" w:afterAutospacing="0" w:line="276" w:lineRule="auto"/>
              <w:jc w:val="left"/>
              <w:rPr>
                <w:rFonts w:ascii="Calibri" w:hAnsi="Calibri" w:cs="Calibri"/>
                <w:lang w:val="fr-CA"/>
              </w:rPr>
            </w:pPr>
          </w:p>
        </w:tc>
        <w:tc>
          <w:tcPr>
            <w:tcW w:w="1008" w:type="dxa"/>
          </w:tcPr>
          <w:p w:rsidR="00425960" w:rsidRPr="00E23489" w:rsidRDefault="00425960" w:rsidP="00E066AE">
            <w:pPr>
              <w:rPr>
                <w:rFonts w:cs="Calibri"/>
                <w:sz w:val="24"/>
                <w:szCs w:val="24"/>
                <w:lang w:val="fr-CA"/>
              </w:rPr>
            </w:pPr>
          </w:p>
        </w:tc>
      </w:tr>
      <w:tr w:rsidR="00425960" w:rsidRPr="00E13776" w:rsidTr="00E066AE">
        <w:trPr>
          <w:trHeight w:val="576"/>
        </w:trPr>
        <w:tc>
          <w:tcPr>
            <w:tcW w:w="810" w:type="dxa"/>
          </w:tcPr>
          <w:p w:rsidR="00425960" w:rsidRDefault="00425960" w:rsidP="00E066AE">
            <w:pPr>
              <w:spacing w:before="120" w:after="120"/>
              <w:rPr>
                <w:sz w:val="24"/>
                <w:szCs w:val="24"/>
                <w:lang w:val="fr-CA"/>
              </w:rPr>
            </w:pPr>
          </w:p>
        </w:tc>
        <w:tc>
          <w:tcPr>
            <w:tcW w:w="6822" w:type="dxa"/>
          </w:tcPr>
          <w:p w:rsidR="00425960" w:rsidRDefault="00F210D9" w:rsidP="0073541C">
            <w:pPr>
              <w:pStyle w:val="Paragraphedeliste"/>
              <w:numPr>
                <w:ilvl w:val="0"/>
                <w:numId w:val="7"/>
              </w:numPr>
              <w:tabs>
                <w:tab w:val="left" w:pos="783"/>
              </w:tabs>
              <w:spacing w:before="120" w:after="120"/>
              <w:rPr>
                <w:sz w:val="24"/>
                <w:szCs w:val="24"/>
                <w:lang w:val="fr-CA"/>
              </w:rPr>
            </w:pPr>
            <w:r>
              <w:rPr>
                <w:sz w:val="24"/>
                <w:szCs w:val="24"/>
                <w:lang w:val="fr-CA"/>
              </w:rPr>
              <w:t xml:space="preserve">utilise </w:t>
            </w:r>
            <w:r w:rsidRPr="00E23489">
              <w:rPr>
                <w:sz w:val="24"/>
                <w:szCs w:val="24"/>
                <w:lang w:val="fr-CA"/>
              </w:rPr>
              <w:t>et interprète des indices non verbaux (p. ex., langage corporel, expressions du visage, gestes).</w:t>
            </w:r>
          </w:p>
        </w:tc>
        <w:tc>
          <w:tcPr>
            <w:tcW w:w="1008" w:type="dxa"/>
          </w:tcPr>
          <w:p w:rsidR="00425960" w:rsidRPr="00E23489" w:rsidRDefault="00425960" w:rsidP="00E066AE">
            <w:pPr>
              <w:pStyle w:val="NormalWeb"/>
              <w:spacing w:before="0" w:beforeAutospacing="0" w:after="0" w:afterAutospacing="0" w:line="276" w:lineRule="auto"/>
              <w:jc w:val="left"/>
              <w:rPr>
                <w:rFonts w:ascii="Calibri" w:hAnsi="Calibri" w:cs="Calibri"/>
                <w:lang w:val="fr-CA"/>
              </w:rPr>
            </w:pPr>
          </w:p>
        </w:tc>
        <w:tc>
          <w:tcPr>
            <w:tcW w:w="1008" w:type="dxa"/>
          </w:tcPr>
          <w:p w:rsidR="00425960" w:rsidRPr="00E23489" w:rsidRDefault="00425960" w:rsidP="00E066AE">
            <w:pPr>
              <w:pStyle w:val="NormalWeb"/>
              <w:spacing w:before="0" w:beforeAutospacing="0" w:after="0" w:afterAutospacing="0" w:line="276" w:lineRule="auto"/>
              <w:jc w:val="left"/>
              <w:rPr>
                <w:rFonts w:ascii="Calibri" w:hAnsi="Calibri" w:cs="Calibri"/>
                <w:lang w:val="fr-CA"/>
              </w:rPr>
            </w:pPr>
          </w:p>
        </w:tc>
        <w:tc>
          <w:tcPr>
            <w:tcW w:w="1008" w:type="dxa"/>
          </w:tcPr>
          <w:p w:rsidR="00425960" w:rsidRPr="00E23489" w:rsidRDefault="00425960" w:rsidP="00E066AE">
            <w:pPr>
              <w:rPr>
                <w:rFonts w:cs="Calibri"/>
                <w:sz w:val="24"/>
                <w:szCs w:val="24"/>
                <w:lang w:val="fr-CA"/>
              </w:rPr>
            </w:pPr>
          </w:p>
        </w:tc>
      </w:tr>
    </w:tbl>
    <w:p w:rsidR="00F961D0" w:rsidRDefault="00F961D0" w:rsidP="00E066AE">
      <w:pPr>
        <w:spacing w:before="60" w:after="60"/>
        <w:rPr>
          <w:rFonts w:cs="Calibri"/>
          <w:b/>
          <w:sz w:val="24"/>
          <w:szCs w:val="24"/>
          <w:lang w:val="fr-CA"/>
        </w:rPr>
      </w:pPr>
    </w:p>
    <w:p w:rsidR="00F961D0" w:rsidRDefault="00E066AE" w:rsidP="00E066AE">
      <w:pPr>
        <w:spacing w:before="60" w:after="60"/>
        <w:rPr>
          <w:rFonts w:cs="Calibri"/>
          <w:sz w:val="24"/>
          <w:szCs w:val="24"/>
          <w:lang w:val="fr-CA"/>
        </w:rPr>
      </w:pPr>
      <w:r w:rsidRPr="00E23489">
        <w:rPr>
          <w:rFonts w:cs="Calibri"/>
          <w:b/>
          <w:sz w:val="24"/>
          <w:szCs w:val="24"/>
          <w:lang w:val="fr-CA"/>
        </w:rPr>
        <w:t>La tâche :</w:t>
      </w:r>
      <w:r w:rsidRPr="00E23489">
        <w:rPr>
          <w:rFonts w:cs="Calibri"/>
          <w:b/>
          <w:sz w:val="24"/>
          <w:szCs w:val="24"/>
          <w:lang w:val="fr-CA"/>
        </w:rPr>
        <w:tab/>
      </w:r>
      <w:r w:rsidRPr="00E23489">
        <w:rPr>
          <w:rFonts w:cs="Calibri"/>
          <w:sz w:val="24"/>
          <w:szCs w:val="24"/>
          <w:lang w:val="fr-CA"/>
        </w:rPr>
        <w:t xml:space="preserve">a été réussie ___   </w:t>
      </w:r>
      <w:r w:rsidRPr="00E23489">
        <w:rPr>
          <w:rFonts w:cs="Calibri"/>
          <w:sz w:val="24"/>
          <w:szCs w:val="24"/>
          <w:lang w:val="fr-CA"/>
        </w:rPr>
        <w:tab/>
      </w:r>
      <w:r w:rsidRPr="00E23489">
        <w:rPr>
          <w:rFonts w:cs="Calibri"/>
          <w:sz w:val="24"/>
          <w:szCs w:val="24"/>
          <w:lang w:val="fr-CA"/>
        </w:rPr>
        <w:tab/>
        <w:t>doit être refaite ___</w:t>
      </w:r>
    </w:p>
    <w:p w:rsidR="00425960" w:rsidRPr="00E23489" w:rsidRDefault="00425960" w:rsidP="00E066AE">
      <w:pPr>
        <w:spacing w:before="60" w:after="60"/>
        <w:rPr>
          <w:rFonts w:cs="Calibri"/>
          <w:sz w:val="24"/>
          <w:szCs w:val="24"/>
          <w:lang w:val="fr-CA"/>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E066AE" w:rsidRPr="00E13776" w:rsidTr="00E066AE">
        <w:trPr>
          <w:trHeight w:val="341"/>
        </w:trPr>
        <w:tc>
          <w:tcPr>
            <w:tcW w:w="10285" w:type="dxa"/>
            <w:shd w:val="clear" w:color="auto" w:fill="auto"/>
            <w:vAlign w:val="center"/>
          </w:tcPr>
          <w:p w:rsidR="00E066AE" w:rsidRPr="00E23489" w:rsidRDefault="00E066AE" w:rsidP="00E066AE">
            <w:pPr>
              <w:pStyle w:val="Titre4"/>
              <w:spacing w:before="0" w:after="0" w:line="276" w:lineRule="auto"/>
              <w:rPr>
                <w:rFonts w:ascii="Calibri" w:hAnsi="Calibri" w:cs="Calibri"/>
                <w:sz w:val="24"/>
                <w:szCs w:val="24"/>
                <w:lang w:val="fr-CA" w:eastAsia="en-US"/>
              </w:rPr>
            </w:pPr>
            <w:r w:rsidRPr="00E23489">
              <w:rPr>
                <w:rFonts w:ascii="Calibri" w:hAnsi="Calibri" w:cs="Calibri"/>
                <w:sz w:val="24"/>
                <w:szCs w:val="24"/>
                <w:lang w:val="fr-CA" w:eastAsia="en-US"/>
              </w:rPr>
              <w:t>Commentaires de la personne apprenante</w:t>
            </w:r>
          </w:p>
        </w:tc>
      </w:tr>
      <w:tr w:rsidR="00E066AE" w:rsidRPr="00E13776" w:rsidTr="00E066AE">
        <w:trPr>
          <w:trHeight w:val="1241"/>
        </w:trPr>
        <w:tc>
          <w:tcPr>
            <w:tcW w:w="10285" w:type="dxa"/>
          </w:tcPr>
          <w:p w:rsidR="00E066AE" w:rsidRDefault="00E066AE" w:rsidP="00E066AE">
            <w:pPr>
              <w:rPr>
                <w:rFonts w:cs="Calibri"/>
                <w:sz w:val="24"/>
                <w:szCs w:val="24"/>
                <w:lang w:val="fr-CA"/>
              </w:rPr>
            </w:pPr>
          </w:p>
          <w:p w:rsidR="00425960" w:rsidRDefault="00425960" w:rsidP="00E066AE">
            <w:pPr>
              <w:rPr>
                <w:rFonts w:cs="Calibri"/>
                <w:sz w:val="24"/>
                <w:szCs w:val="24"/>
                <w:lang w:val="fr-CA"/>
              </w:rPr>
            </w:pPr>
          </w:p>
          <w:p w:rsidR="00425960" w:rsidRDefault="00425960" w:rsidP="00E066AE">
            <w:pPr>
              <w:rPr>
                <w:rFonts w:cs="Calibri"/>
                <w:sz w:val="24"/>
                <w:szCs w:val="24"/>
                <w:lang w:val="fr-CA"/>
              </w:rPr>
            </w:pPr>
          </w:p>
          <w:p w:rsidR="00425960" w:rsidRDefault="00425960" w:rsidP="00E066AE">
            <w:pPr>
              <w:rPr>
                <w:rFonts w:cs="Calibri"/>
                <w:sz w:val="24"/>
                <w:szCs w:val="24"/>
                <w:lang w:val="fr-CA"/>
              </w:rPr>
            </w:pPr>
          </w:p>
          <w:p w:rsidR="00425960" w:rsidRPr="00E23489" w:rsidRDefault="00425960" w:rsidP="00E066AE">
            <w:pPr>
              <w:rPr>
                <w:rFonts w:cs="Calibri"/>
                <w:sz w:val="24"/>
                <w:szCs w:val="24"/>
                <w:lang w:val="fr-CA"/>
              </w:rPr>
            </w:pPr>
          </w:p>
        </w:tc>
      </w:tr>
    </w:tbl>
    <w:p w:rsidR="00670ABF" w:rsidRDefault="00670ABF" w:rsidP="00E066AE">
      <w:pPr>
        <w:spacing w:after="0"/>
        <w:ind w:right="-324"/>
        <w:rPr>
          <w:rFonts w:cs="Calibri"/>
          <w:b/>
          <w:bCs/>
          <w:sz w:val="24"/>
          <w:szCs w:val="24"/>
          <w:lang w:val="fr-CA"/>
        </w:rPr>
      </w:pPr>
    </w:p>
    <w:p w:rsidR="00E066AE" w:rsidRPr="00E23489" w:rsidRDefault="00E066AE" w:rsidP="00E066AE">
      <w:pPr>
        <w:spacing w:after="0"/>
        <w:ind w:right="-324"/>
        <w:rPr>
          <w:rFonts w:cs="Calibri"/>
          <w:b/>
          <w:bCs/>
          <w:sz w:val="24"/>
          <w:szCs w:val="24"/>
          <w:lang w:val="fr-CA"/>
        </w:rPr>
      </w:pPr>
      <w:r w:rsidRPr="00E23489">
        <w:rPr>
          <w:rFonts w:cs="Calibri"/>
          <w:b/>
          <w:bCs/>
          <w:sz w:val="24"/>
          <w:szCs w:val="24"/>
          <w:lang w:val="fr-CA"/>
        </w:rPr>
        <w:t>____________________________</w:t>
      </w:r>
      <w:r w:rsidR="003C7A84" w:rsidRPr="00E23489">
        <w:rPr>
          <w:rFonts w:cs="Calibri"/>
          <w:b/>
          <w:bCs/>
          <w:sz w:val="24"/>
          <w:szCs w:val="24"/>
          <w:lang w:val="fr-CA"/>
        </w:rPr>
        <w:t>______</w:t>
      </w:r>
      <w:r w:rsidRPr="00E23489">
        <w:rPr>
          <w:rFonts w:cs="Calibri"/>
          <w:b/>
          <w:bCs/>
          <w:sz w:val="24"/>
          <w:szCs w:val="24"/>
          <w:lang w:val="fr-CA"/>
        </w:rPr>
        <w:tab/>
      </w:r>
      <w:r w:rsidRPr="00E23489">
        <w:rPr>
          <w:rFonts w:cs="Calibri"/>
          <w:b/>
          <w:bCs/>
          <w:sz w:val="24"/>
          <w:szCs w:val="24"/>
          <w:lang w:val="fr-CA"/>
        </w:rPr>
        <w:tab/>
      </w:r>
      <w:r w:rsidRPr="00E23489">
        <w:rPr>
          <w:rFonts w:cs="Calibri"/>
          <w:b/>
          <w:bCs/>
          <w:sz w:val="24"/>
          <w:szCs w:val="24"/>
          <w:lang w:val="fr-CA"/>
        </w:rPr>
        <w:tab/>
      </w:r>
      <w:r w:rsidRPr="00E23489">
        <w:rPr>
          <w:rFonts w:cs="Calibri"/>
          <w:b/>
          <w:bCs/>
          <w:sz w:val="24"/>
          <w:szCs w:val="24"/>
          <w:lang w:val="fr-CA"/>
        </w:rPr>
        <w:tab/>
        <w:t>_________________</w:t>
      </w:r>
      <w:r w:rsidR="003C7A84" w:rsidRPr="00E23489">
        <w:rPr>
          <w:rFonts w:cs="Calibri"/>
          <w:b/>
          <w:bCs/>
          <w:sz w:val="24"/>
          <w:szCs w:val="24"/>
          <w:lang w:val="fr-CA"/>
        </w:rPr>
        <w:t>_</w:t>
      </w:r>
      <w:r w:rsidRPr="00E23489">
        <w:rPr>
          <w:rFonts w:cs="Calibri"/>
          <w:b/>
          <w:bCs/>
          <w:sz w:val="24"/>
          <w:szCs w:val="24"/>
          <w:lang w:val="fr-CA"/>
        </w:rPr>
        <w:t>________</w:t>
      </w:r>
      <w:r w:rsidR="003C7A84" w:rsidRPr="00E23489">
        <w:rPr>
          <w:rFonts w:cs="Calibri"/>
          <w:b/>
          <w:bCs/>
          <w:sz w:val="24"/>
          <w:szCs w:val="24"/>
          <w:lang w:val="fr-CA"/>
        </w:rPr>
        <w:t>_____</w:t>
      </w:r>
    </w:p>
    <w:p w:rsidR="00E066AE" w:rsidRPr="00E23489" w:rsidRDefault="00E066AE" w:rsidP="003C7A84">
      <w:pPr>
        <w:pStyle w:val="Titre4"/>
        <w:spacing w:before="0" w:after="0"/>
        <w:rPr>
          <w:rFonts w:ascii="Calibri" w:hAnsi="Calibri" w:cs="Calibri"/>
          <w:sz w:val="24"/>
          <w:szCs w:val="24"/>
          <w:lang w:val="fr-CA"/>
        </w:rPr>
      </w:pPr>
      <w:r w:rsidRPr="00E23489">
        <w:rPr>
          <w:rFonts w:ascii="Calibri" w:hAnsi="Calibri" w:cs="Calibri"/>
          <w:sz w:val="24"/>
          <w:szCs w:val="24"/>
          <w:lang w:val="fr-CA"/>
        </w:rPr>
        <w:t>Formateur ou formatrice</w:t>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t>Signature de la personne apprenante</w:t>
      </w:r>
      <w:r w:rsidR="003C7A84" w:rsidRPr="00E23489">
        <w:rPr>
          <w:rFonts w:ascii="Calibri" w:hAnsi="Calibri" w:cs="Calibri"/>
          <w:sz w:val="24"/>
          <w:szCs w:val="24"/>
          <w:lang w:val="fr-CA"/>
        </w:rPr>
        <w:br/>
      </w:r>
      <w:r w:rsidRPr="00E23489">
        <w:rPr>
          <w:rFonts w:ascii="Calibri" w:hAnsi="Calibri" w:cs="Calibri"/>
          <w:sz w:val="24"/>
          <w:szCs w:val="24"/>
          <w:lang w:val="fr-CA"/>
        </w:rPr>
        <w:t xml:space="preserve">(en lettres moulées) </w:t>
      </w:r>
    </w:p>
    <w:p w:rsidR="00E066AE" w:rsidRPr="00E23489" w:rsidRDefault="00E066AE" w:rsidP="00A72621">
      <w:pPr>
        <w:rPr>
          <w:rFonts w:cs="Calibri"/>
          <w:sz w:val="24"/>
          <w:szCs w:val="24"/>
          <w:lang w:val="fr-CA"/>
        </w:rPr>
      </w:pPr>
    </w:p>
    <w:sectPr w:rsidR="00E066AE" w:rsidRPr="00E23489" w:rsidSect="00F210D9">
      <w:pgSz w:w="12240" w:h="15840"/>
      <w:pgMar w:top="720" w:right="90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337" w:rsidRDefault="00F22337" w:rsidP="004C0FE9">
      <w:pPr>
        <w:spacing w:after="0" w:line="240" w:lineRule="auto"/>
      </w:pPr>
      <w:r>
        <w:separator/>
      </w:r>
    </w:p>
  </w:endnote>
  <w:endnote w:type="continuationSeparator" w:id="0">
    <w:p w:rsidR="00F22337" w:rsidRDefault="00F22337" w:rsidP="004C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Arial"/>
    <w:charset w:val="00"/>
    <w:family w:val="auto"/>
    <w:pitch w:val="variable"/>
    <w:sig w:usb0="00000000" w:usb1="5000A1FF" w:usb2="00000000" w:usb3="00000000" w:csb0="000001BF" w:csb1="00000000"/>
  </w:font>
  <w:font w:name="Book Antiqua">
    <w:altName w:val="Book Antiqua"/>
    <w:panose1 w:val="02040602050305030304"/>
    <w:charset w:val="00"/>
    <w:family w:val="roman"/>
    <w:pitch w:val="variable"/>
    <w:sig w:usb0="00000287" w:usb1="00000000" w:usb2="00000000" w:usb3="00000000" w:csb0="0000009F" w:csb1="00000000"/>
  </w:font>
  <w:font w:name="PalatinoLinotype-Roman">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337" w:rsidRDefault="00F22337" w:rsidP="004C0FE9">
      <w:pPr>
        <w:spacing w:after="0" w:line="240" w:lineRule="auto"/>
      </w:pPr>
      <w:r>
        <w:separator/>
      </w:r>
    </w:p>
  </w:footnote>
  <w:footnote w:type="continuationSeparator" w:id="0">
    <w:p w:rsidR="00F22337" w:rsidRDefault="00F22337" w:rsidP="004C0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7FF6"/>
    <w:multiLevelType w:val="hybridMultilevel"/>
    <w:tmpl w:val="C32283A4"/>
    <w:lvl w:ilvl="0" w:tplc="DBC47D70">
      <w:start w:val="1"/>
      <w:numFmt w:val="decimal"/>
      <w:lvlText w:val="%1."/>
      <w:lvlJc w:val="left"/>
      <w:pPr>
        <w:ind w:left="720" w:hanging="360"/>
      </w:pPr>
    </w:lvl>
    <w:lvl w:ilvl="1" w:tplc="D18A12B8">
      <w:start w:val="1"/>
      <w:numFmt w:val="lowerLetter"/>
      <w:lvlText w:val="%2."/>
      <w:lvlJc w:val="left"/>
      <w:pPr>
        <w:ind w:left="1440" w:hanging="360"/>
      </w:pPr>
    </w:lvl>
    <w:lvl w:ilvl="2" w:tplc="A4CEFD98" w:tentative="1">
      <w:start w:val="1"/>
      <w:numFmt w:val="lowerRoman"/>
      <w:lvlText w:val="%3."/>
      <w:lvlJc w:val="right"/>
      <w:pPr>
        <w:ind w:left="2160" w:hanging="180"/>
      </w:pPr>
    </w:lvl>
    <w:lvl w:ilvl="3" w:tplc="57D27388" w:tentative="1">
      <w:start w:val="1"/>
      <w:numFmt w:val="decimal"/>
      <w:lvlText w:val="%4."/>
      <w:lvlJc w:val="left"/>
      <w:pPr>
        <w:ind w:left="2880" w:hanging="360"/>
      </w:pPr>
    </w:lvl>
    <w:lvl w:ilvl="4" w:tplc="A3F20030" w:tentative="1">
      <w:start w:val="1"/>
      <w:numFmt w:val="lowerLetter"/>
      <w:lvlText w:val="%5."/>
      <w:lvlJc w:val="left"/>
      <w:pPr>
        <w:ind w:left="3600" w:hanging="360"/>
      </w:pPr>
    </w:lvl>
    <w:lvl w:ilvl="5" w:tplc="A5B6A50A" w:tentative="1">
      <w:start w:val="1"/>
      <w:numFmt w:val="lowerRoman"/>
      <w:lvlText w:val="%6."/>
      <w:lvlJc w:val="right"/>
      <w:pPr>
        <w:ind w:left="4320" w:hanging="180"/>
      </w:pPr>
    </w:lvl>
    <w:lvl w:ilvl="6" w:tplc="0780295A" w:tentative="1">
      <w:start w:val="1"/>
      <w:numFmt w:val="decimal"/>
      <w:lvlText w:val="%7."/>
      <w:lvlJc w:val="left"/>
      <w:pPr>
        <w:ind w:left="5040" w:hanging="360"/>
      </w:pPr>
    </w:lvl>
    <w:lvl w:ilvl="7" w:tplc="BEF8E6A0" w:tentative="1">
      <w:start w:val="1"/>
      <w:numFmt w:val="lowerLetter"/>
      <w:lvlText w:val="%8."/>
      <w:lvlJc w:val="left"/>
      <w:pPr>
        <w:ind w:left="5760" w:hanging="360"/>
      </w:pPr>
    </w:lvl>
    <w:lvl w:ilvl="8" w:tplc="414665D8" w:tentative="1">
      <w:start w:val="1"/>
      <w:numFmt w:val="lowerRoman"/>
      <w:lvlText w:val="%9."/>
      <w:lvlJc w:val="right"/>
      <w:pPr>
        <w:ind w:left="6480" w:hanging="180"/>
      </w:pPr>
    </w:lvl>
  </w:abstractNum>
  <w:abstractNum w:abstractNumId="1">
    <w:nsid w:val="11DB3092"/>
    <w:multiLevelType w:val="hybridMultilevel"/>
    <w:tmpl w:val="40F44934"/>
    <w:lvl w:ilvl="0" w:tplc="57469036">
      <w:start w:val="3"/>
      <w:numFmt w:val="upperLetter"/>
      <w:lvlText w:val="%1)"/>
      <w:lvlJc w:val="left"/>
      <w:pPr>
        <w:ind w:left="720" w:hanging="360"/>
      </w:pPr>
      <w:rPr>
        <w:rFonts w:hint="default"/>
      </w:rPr>
    </w:lvl>
    <w:lvl w:ilvl="1" w:tplc="D05C04FA" w:tentative="1">
      <w:start w:val="1"/>
      <w:numFmt w:val="lowerLetter"/>
      <w:lvlText w:val="%2."/>
      <w:lvlJc w:val="left"/>
      <w:pPr>
        <w:ind w:left="1440" w:hanging="360"/>
      </w:pPr>
    </w:lvl>
    <w:lvl w:ilvl="2" w:tplc="2FCE6E16" w:tentative="1">
      <w:start w:val="1"/>
      <w:numFmt w:val="lowerRoman"/>
      <w:lvlText w:val="%3."/>
      <w:lvlJc w:val="right"/>
      <w:pPr>
        <w:ind w:left="2160" w:hanging="180"/>
      </w:pPr>
    </w:lvl>
    <w:lvl w:ilvl="3" w:tplc="BC442298" w:tentative="1">
      <w:start w:val="1"/>
      <w:numFmt w:val="decimal"/>
      <w:lvlText w:val="%4."/>
      <w:lvlJc w:val="left"/>
      <w:pPr>
        <w:ind w:left="2880" w:hanging="360"/>
      </w:pPr>
    </w:lvl>
    <w:lvl w:ilvl="4" w:tplc="6F5453D8" w:tentative="1">
      <w:start w:val="1"/>
      <w:numFmt w:val="lowerLetter"/>
      <w:lvlText w:val="%5."/>
      <w:lvlJc w:val="left"/>
      <w:pPr>
        <w:ind w:left="3600" w:hanging="360"/>
      </w:pPr>
    </w:lvl>
    <w:lvl w:ilvl="5" w:tplc="DE6C657C" w:tentative="1">
      <w:start w:val="1"/>
      <w:numFmt w:val="lowerRoman"/>
      <w:lvlText w:val="%6."/>
      <w:lvlJc w:val="right"/>
      <w:pPr>
        <w:ind w:left="4320" w:hanging="180"/>
      </w:pPr>
    </w:lvl>
    <w:lvl w:ilvl="6" w:tplc="AF865662" w:tentative="1">
      <w:start w:val="1"/>
      <w:numFmt w:val="decimal"/>
      <w:lvlText w:val="%7."/>
      <w:lvlJc w:val="left"/>
      <w:pPr>
        <w:ind w:left="5040" w:hanging="360"/>
      </w:pPr>
    </w:lvl>
    <w:lvl w:ilvl="7" w:tplc="83F27B1E" w:tentative="1">
      <w:start w:val="1"/>
      <w:numFmt w:val="lowerLetter"/>
      <w:lvlText w:val="%8."/>
      <w:lvlJc w:val="left"/>
      <w:pPr>
        <w:ind w:left="5760" w:hanging="360"/>
      </w:pPr>
    </w:lvl>
    <w:lvl w:ilvl="8" w:tplc="AC16544E" w:tentative="1">
      <w:start w:val="1"/>
      <w:numFmt w:val="lowerRoman"/>
      <w:lvlText w:val="%9."/>
      <w:lvlJc w:val="right"/>
      <w:pPr>
        <w:ind w:left="6480" w:hanging="180"/>
      </w:pPr>
    </w:lvl>
  </w:abstractNum>
  <w:abstractNum w:abstractNumId="2">
    <w:nsid w:val="15D40B44"/>
    <w:multiLevelType w:val="hybridMultilevel"/>
    <w:tmpl w:val="D80AA40E"/>
    <w:lvl w:ilvl="0" w:tplc="802C9CCE">
      <w:start w:val="1"/>
      <w:numFmt w:val="bullet"/>
      <w:lvlText w:val=""/>
      <w:lvlJc w:val="left"/>
      <w:pPr>
        <w:tabs>
          <w:tab w:val="num" w:pos="360"/>
        </w:tabs>
        <w:ind w:left="360" w:hanging="360"/>
      </w:pPr>
      <w:rPr>
        <w:rFonts w:ascii="Symbol" w:hAnsi="Symbol" w:hint="default"/>
        <w:color w:val="000000"/>
      </w:rPr>
    </w:lvl>
    <w:lvl w:ilvl="1" w:tplc="01FC61D4" w:tentative="1">
      <w:start w:val="1"/>
      <w:numFmt w:val="bullet"/>
      <w:lvlText w:val="o"/>
      <w:lvlJc w:val="left"/>
      <w:pPr>
        <w:tabs>
          <w:tab w:val="num" w:pos="1440"/>
        </w:tabs>
        <w:ind w:left="1440" w:hanging="360"/>
      </w:pPr>
      <w:rPr>
        <w:rFonts w:ascii="Courier New" w:hAnsi="Courier New" w:cs="Courier New" w:hint="default"/>
      </w:rPr>
    </w:lvl>
    <w:lvl w:ilvl="2" w:tplc="82DCAD9C" w:tentative="1">
      <w:start w:val="1"/>
      <w:numFmt w:val="bullet"/>
      <w:lvlText w:val=""/>
      <w:lvlJc w:val="left"/>
      <w:pPr>
        <w:tabs>
          <w:tab w:val="num" w:pos="2160"/>
        </w:tabs>
        <w:ind w:left="2160" w:hanging="360"/>
      </w:pPr>
      <w:rPr>
        <w:rFonts w:ascii="Wingdings" w:hAnsi="Wingdings" w:hint="default"/>
      </w:rPr>
    </w:lvl>
    <w:lvl w:ilvl="3" w:tplc="E278C112" w:tentative="1">
      <w:start w:val="1"/>
      <w:numFmt w:val="bullet"/>
      <w:lvlText w:val=""/>
      <w:lvlJc w:val="left"/>
      <w:pPr>
        <w:tabs>
          <w:tab w:val="num" w:pos="2880"/>
        </w:tabs>
        <w:ind w:left="2880" w:hanging="360"/>
      </w:pPr>
      <w:rPr>
        <w:rFonts w:ascii="Symbol" w:hAnsi="Symbol" w:hint="default"/>
      </w:rPr>
    </w:lvl>
    <w:lvl w:ilvl="4" w:tplc="498CE47E" w:tentative="1">
      <w:start w:val="1"/>
      <w:numFmt w:val="bullet"/>
      <w:lvlText w:val="o"/>
      <w:lvlJc w:val="left"/>
      <w:pPr>
        <w:tabs>
          <w:tab w:val="num" w:pos="3600"/>
        </w:tabs>
        <w:ind w:left="3600" w:hanging="360"/>
      </w:pPr>
      <w:rPr>
        <w:rFonts w:ascii="Courier New" w:hAnsi="Courier New" w:cs="Courier New" w:hint="default"/>
      </w:rPr>
    </w:lvl>
    <w:lvl w:ilvl="5" w:tplc="49107654" w:tentative="1">
      <w:start w:val="1"/>
      <w:numFmt w:val="bullet"/>
      <w:lvlText w:val=""/>
      <w:lvlJc w:val="left"/>
      <w:pPr>
        <w:tabs>
          <w:tab w:val="num" w:pos="4320"/>
        </w:tabs>
        <w:ind w:left="4320" w:hanging="360"/>
      </w:pPr>
      <w:rPr>
        <w:rFonts w:ascii="Wingdings" w:hAnsi="Wingdings" w:hint="default"/>
      </w:rPr>
    </w:lvl>
    <w:lvl w:ilvl="6" w:tplc="E5A6A59E" w:tentative="1">
      <w:start w:val="1"/>
      <w:numFmt w:val="bullet"/>
      <w:lvlText w:val=""/>
      <w:lvlJc w:val="left"/>
      <w:pPr>
        <w:tabs>
          <w:tab w:val="num" w:pos="5040"/>
        </w:tabs>
        <w:ind w:left="5040" w:hanging="360"/>
      </w:pPr>
      <w:rPr>
        <w:rFonts w:ascii="Symbol" w:hAnsi="Symbol" w:hint="default"/>
      </w:rPr>
    </w:lvl>
    <w:lvl w:ilvl="7" w:tplc="0DE0AA46" w:tentative="1">
      <w:start w:val="1"/>
      <w:numFmt w:val="bullet"/>
      <w:lvlText w:val="o"/>
      <w:lvlJc w:val="left"/>
      <w:pPr>
        <w:tabs>
          <w:tab w:val="num" w:pos="5760"/>
        </w:tabs>
        <w:ind w:left="5760" w:hanging="360"/>
      </w:pPr>
      <w:rPr>
        <w:rFonts w:ascii="Courier New" w:hAnsi="Courier New" w:cs="Courier New" w:hint="default"/>
      </w:rPr>
    </w:lvl>
    <w:lvl w:ilvl="8" w:tplc="E5C2D0E6" w:tentative="1">
      <w:start w:val="1"/>
      <w:numFmt w:val="bullet"/>
      <w:lvlText w:val=""/>
      <w:lvlJc w:val="left"/>
      <w:pPr>
        <w:tabs>
          <w:tab w:val="num" w:pos="6480"/>
        </w:tabs>
        <w:ind w:left="6480" w:hanging="360"/>
      </w:pPr>
      <w:rPr>
        <w:rFonts w:ascii="Wingdings" w:hAnsi="Wingdings" w:hint="default"/>
      </w:rPr>
    </w:lvl>
  </w:abstractNum>
  <w:abstractNum w:abstractNumId="3">
    <w:nsid w:val="178D32BA"/>
    <w:multiLevelType w:val="hybridMultilevel"/>
    <w:tmpl w:val="7D6AB304"/>
    <w:lvl w:ilvl="0" w:tplc="0C0C0001">
      <w:start w:val="1"/>
      <w:numFmt w:val="bullet"/>
      <w:lvlText w:val=""/>
      <w:lvlJc w:val="left"/>
      <w:pPr>
        <w:ind w:left="2220" w:hanging="360"/>
      </w:pPr>
      <w:rPr>
        <w:rFonts w:ascii="Symbol" w:hAnsi="Symbol" w:hint="default"/>
      </w:rPr>
    </w:lvl>
    <w:lvl w:ilvl="1" w:tplc="0C0C0003" w:tentative="1">
      <w:start w:val="1"/>
      <w:numFmt w:val="bullet"/>
      <w:lvlText w:val="o"/>
      <w:lvlJc w:val="left"/>
      <w:pPr>
        <w:ind w:left="2940" w:hanging="360"/>
      </w:pPr>
      <w:rPr>
        <w:rFonts w:ascii="Courier New" w:hAnsi="Courier New" w:cs="Courier New" w:hint="default"/>
      </w:rPr>
    </w:lvl>
    <w:lvl w:ilvl="2" w:tplc="0C0C0005" w:tentative="1">
      <w:start w:val="1"/>
      <w:numFmt w:val="bullet"/>
      <w:lvlText w:val=""/>
      <w:lvlJc w:val="left"/>
      <w:pPr>
        <w:ind w:left="3660" w:hanging="360"/>
      </w:pPr>
      <w:rPr>
        <w:rFonts w:ascii="Wingdings" w:hAnsi="Wingdings" w:hint="default"/>
      </w:rPr>
    </w:lvl>
    <w:lvl w:ilvl="3" w:tplc="0C0C0001" w:tentative="1">
      <w:start w:val="1"/>
      <w:numFmt w:val="bullet"/>
      <w:lvlText w:val=""/>
      <w:lvlJc w:val="left"/>
      <w:pPr>
        <w:ind w:left="4380" w:hanging="360"/>
      </w:pPr>
      <w:rPr>
        <w:rFonts w:ascii="Symbol" w:hAnsi="Symbol" w:hint="default"/>
      </w:rPr>
    </w:lvl>
    <w:lvl w:ilvl="4" w:tplc="0C0C0003" w:tentative="1">
      <w:start w:val="1"/>
      <w:numFmt w:val="bullet"/>
      <w:lvlText w:val="o"/>
      <w:lvlJc w:val="left"/>
      <w:pPr>
        <w:ind w:left="5100" w:hanging="360"/>
      </w:pPr>
      <w:rPr>
        <w:rFonts w:ascii="Courier New" w:hAnsi="Courier New" w:cs="Courier New" w:hint="default"/>
      </w:rPr>
    </w:lvl>
    <w:lvl w:ilvl="5" w:tplc="0C0C0005" w:tentative="1">
      <w:start w:val="1"/>
      <w:numFmt w:val="bullet"/>
      <w:lvlText w:val=""/>
      <w:lvlJc w:val="left"/>
      <w:pPr>
        <w:ind w:left="5820" w:hanging="360"/>
      </w:pPr>
      <w:rPr>
        <w:rFonts w:ascii="Wingdings" w:hAnsi="Wingdings" w:hint="default"/>
      </w:rPr>
    </w:lvl>
    <w:lvl w:ilvl="6" w:tplc="0C0C0001" w:tentative="1">
      <w:start w:val="1"/>
      <w:numFmt w:val="bullet"/>
      <w:lvlText w:val=""/>
      <w:lvlJc w:val="left"/>
      <w:pPr>
        <w:ind w:left="6540" w:hanging="360"/>
      </w:pPr>
      <w:rPr>
        <w:rFonts w:ascii="Symbol" w:hAnsi="Symbol" w:hint="default"/>
      </w:rPr>
    </w:lvl>
    <w:lvl w:ilvl="7" w:tplc="0C0C0003" w:tentative="1">
      <w:start w:val="1"/>
      <w:numFmt w:val="bullet"/>
      <w:lvlText w:val="o"/>
      <w:lvlJc w:val="left"/>
      <w:pPr>
        <w:ind w:left="7260" w:hanging="360"/>
      </w:pPr>
      <w:rPr>
        <w:rFonts w:ascii="Courier New" w:hAnsi="Courier New" w:cs="Courier New" w:hint="default"/>
      </w:rPr>
    </w:lvl>
    <w:lvl w:ilvl="8" w:tplc="0C0C0005" w:tentative="1">
      <w:start w:val="1"/>
      <w:numFmt w:val="bullet"/>
      <w:lvlText w:val=""/>
      <w:lvlJc w:val="left"/>
      <w:pPr>
        <w:ind w:left="7980" w:hanging="360"/>
      </w:pPr>
      <w:rPr>
        <w:rFonts w:ascii="Wingdings" w:hAnsi="Wingdings" w:hint="default"/>
      </w:rPr>
    </w:lvl>
  </w:abstractNum>
  <w:abstractNum w:abstractNumId="4">
    <w:nsid w:val="1B7D4489"/>
    <w:multiLevelType w:val="hybridMultilevel"/>
    <w:tmpl w:val="F0C6801A"/>
    <w:lvl w:ilvl="0" w:tplc="0C0C0001">
      <w:start w:val="1"/>
      <w:numFmt w:val="bullet"/>
      <w:lvlText w:val=""/>
      <w:lvlJc w:val="left"/>
      <w:pPr>
        <w:ind w:left="2130" w:hanging="360"/>
      </w:pPr>
      <w:rPr>
        <w:rFonts w:ascii="Symbol" w:hAnsi="Symbol" w:hint="default"/>
      </w:r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5">
    <w:nsid w:val="1D0A4998"/>
    <w:multiLevelType w:val="hybridMultilevel"/>
    <w:tmpl w:val="0E5890A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23B34536"/>
    <w:multiLevelType w:val="hybridMultilevel"/>
    <w:tmpl w:val="66DEE058"/>
    <w:lvl w:ilvl="0" w:tplc="EBA242A0">
      <w:start w:val="1"/>
      <w:numFmt w:val="decimal"/>
      <w:lvlText w:val="%1."/>
      <w:lvlJc w:val="left"/>
      <w:pPr>
        <w:tabs>
          <w:tab w:val="num" w:pos="720"/>
        </w:tabs>
        <w:ind w:left="720" w:hanging="360"/>
      </w:pPr>
      <w:rPr>
        <w:rFonts w:hint="default"/>
      </w:rPr>
    </w:lvl>
    <w:lvl w:ilvl="1" w:tplc="7AD6F19A" w:tentative="1">
      <w:start w:val="1"/>
      <w:numFmt w:val="lowerLetter"/>
      <w:lvlText w:val="%2."/>
      <w:lvlJc w:val="left"/>
      <w:pPr>
        <w:tabs>
          <w:tab w:val="num" w:pos="1440"/>
        </w:tabs>
        <w:ind w:left="1440" w:hanging="360"/>
      </w:pPr>
    </w:lvl>
    <w:lvl w:ilvl="2" w:tplc="3C3C1B3A" w:tentative="1">
      <w:start w:val="1"/>
      <w:numFmt w:val="lowerRoman"/>
      <w:lvlText w:val="%3."/>
      <w:lvlJc w:val="right"/>
      <w:pPr>
        <w:tabs>
          <w:tab w:val="num" w:pos="2160"/>
        </w:tabs>
        <w:ind w:left="2160" w:hanging="180"/>
      </w:pPr>
    </w:lvl>
    <w:lvl w:ilvl="3" w:tplc="C2363F6C" w:tentative="1">
      <w:start w:val="1"/>
      <w:numFmt w:val="decimal"/>
      <w:lvlText w:val="%4."/>
      <w:lvlJc w:val="left"/>
      <w:pPr>
        <w:tabs>
          <w:tab w:val="num" w:pos="2880"/>
        </w:tabs>
        <w:ind w:left="2880" w:hanging="360"/>
      </w:pPr>
    </w:lvl>
    <w:lvl w:ilvl="4" w:tplc="717AB0CA" w:tentative="1">
      <w:start w:val="1"/>
      <w:numFmt w:val="lowerLetter"/>
      <w:lvlText w:val="%5."/>
      <w:lvlJc w:val="left"/>
      <w:pPr>
        <w:tabs>
          <w:tab w:val="num" w:pos="3600"/>
        </w:tabs>
        <w:ind w:left="3600" w:hanging="360"/>
      </w:pPr>
    </w:lvl>
    <w:lvl w:ilvl="5" w:tplc="A94E9AF4" w:tentative="1">
      <w:start w:val="1"/>
      <w:numFmt w:val="lowerRoman"/>
      <w:lvlText w:val="%6."/>
      <w:lvlJc w:val="right"/>
      <w:pPr>
        <w:tabs>
          <w:tab w:val="num" w:pos="4320"/>
        </w:tabs>
        <w:ind w:left="4320" w:hanging="180"/>
      </w:pPr>
    </w:lvl>
    <w:lvl w:ilvl="6" w:tplc="FDA2F662" w:tentative="1">
      <w:start w:val="1"/>
      <w:numFmt w:val="decimal"/>
      <w:lvlText w:val="%7."/>
      <w:lvlJc w:val="left"/>
      <w:pPr>
        <w:tabs>
          <w:tab w:val="num" w:pos="5040"/>
        </w:tabs>
        <w:ind w:left="5040" w:hanging="360"/>
      </w:pPr>
    </w:lvl>
    <w:lvl w:ilvl="7" w:tplc="9CDAD0FA" w:tentative="1">
      <w:start w:val="1"/>
      <w:numFmt w:val="lowerLetter"/>
      <w:lvlText w:val="%8."/>
      <w:lvlJc w:val="left"/>
      <w:pPr>
        <w:tabs>
          <w:tab w:val="num" w:pos="5760"/>
        </w:tabs>
        <w:ind w:left="5760" w:hanging="360"/>
      </w:pPr>
    </w:lvl>
    <w:lvl w:ilvl="8" w:tplc="8A405510" w:tentative="1">
      <w:start w:val="1"/>
      <w:numFmt w:val="lowerRoman"/>
      <w:lvlText w:val="%9."/>
      <w:lvlJc w:val="right"/>
      <w:pPr>
        <w:tabs>
          <w:tab w:val="num" w:pos="6480"/>
        </w:tabs>
        <w:ind w:left="6480" w:hanging="180"/>
      </w:pPr>
    </w:lvl>
  </w:abstractNum>
  <w:abstractNum w:abstractNumId="7">
    <w:nsid w:val="242F65BC"/>
    <w:multiLevelType w:val="multilevel"/>
    <w:tmpl w:val="B9C44B7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4550633"/>
    <w:multiLevelType w:val="hybridMultilevel"/>
    <w:tmpl w:val="FF109DC6"/>
    <w:lvl w:ilvl="0" w:tplc="F16EB284">
      <w:start w:val="1"/>
      <w:numFmt w:val="bullet"/>
      <w:lvlText w:val=""/>
      <w:lvlJc w:val="left"/>
      <w:pPr>
        <w:ind w:left="720" w:hanging="360"/>
      </w:pPr>
      <w:rPr>
        <w:rFonts w:ascii="Symbol" w:hAnsi="Symbol" w:hint="default"/>
      </w:rPr>
    </w:lvl>
    <w:lvl w:ilvl="1" w:tplc="E3C0E6CC" w:tentative="1">
      <w:start w:val="1"/>
      <w:numFmt w:val="bullet"/>
      <w:lvlText w:val="o"/>
      <w:lvlJc w:val="left"/>
      <w:pPr>
        <w:ind w:left="1440" w:hanging="360"/>
      </w:pPr>
      <w:rPr>
        <w:rFonts w:ascii="Courier New" w:hAnsi="Courier New" w:cs="Courier New" w:hint="default"/>
      </w:rPr>
    </w:lvl>
    <w:lvl w:ilvl="2" w:tplc="B04CE6E6" w:tentative="1">
      <w:start w:val="1"/>
      <w:numFmt w:val="bullet"/>
      <w:lvlText w:val=""/>
      <w:lvlJc w:val="left"/>
      <w:pPr>
        <w:ind w:left="2160" w:hanging="360"/>
      </w:pPr>
      <w:rPr>
        <w:rFonts w:ascii="Wingdings" w:hAnsi="Wingdings" w:hint="default"/>
      </w:rPr>
    </w:lvl>
    <w:lvl w:ilvl="3" w:tplc="A0848B20" w:tentative="1">
      <w:start w:val="1"/>
      <w:numFmt w:val="bullet"/>
      <w:lvlText w:val=""/>
      <w:lvlJc w:val="left"/>
      <w:pPr>
        <w:ind w:left="2880" w:hanging="360"/>
      </w:pPr>
      <w:rPr>
        <w:rFonts w:ascii="Symbol" w:hAnsi="Symbol" w:hint="default"/>
      </w:rPr>
    </w:lvl>
    <w:lvl w:ilvl="4" w:tplc="C86E9D82" w:tentative="1">
      <w:start w:val="1"/>
      <w:numFmt w:val="bullet"/>
      <w:lvlText w:val="o"/>
      <w:lvlJc w:val="left"/>
      <w:pPr>
        <w:ind w:left="3600" w:hanging="360"/>
      </w:pPr>
      <w:rPr>
        <w:rFonts w:ascii="Courier New" w:hAnsi="Courier New" w:cs="Courier New" w:hint="default"/>
      </w:rPr>
    </w:lvl>
    <w:lvl w:ilvl="5" w:tplc="09C651D8" w:tentative="1">
      <w:start w:val="1"/>
      <w:numFmt w:val="bullet"/>
      <w:lvlText w:val=""/>
      <w:lvlJc w:val="left"/>
      <w:pPr>
        <w:ind w:left="4320" w:hanging="360"/>
      </w:pPr>
      <w:rPr>
        <w:rFonts w:ascii="Wingdings" w:hAnsi="Wingdings" w:hint="default"/>
      </w:rPr>
    </w:lvl>
    <w:lvl w:ilvl="6" w:tplc="44F4AC0A" w:tentative="1">
      <w:start w:val="1"/>
      <w:numFmt w:val="bullet"/>
      <w:lvlText w:val=""/>
      <w:lvlJc w:val="left"/>
      <w:pPr>
        <w:ind w:left="5040" w:hanging="360"/>
      </w:pPr>
      <w:rPr>
        <w:rFonts w:ascii="Symbol" w:hAnsi="Symbol" w:hint="default"/>
      </w:rPr>
    </w:lvl>
    <w:lvl w:ilvl="7" w:tplc="9E9C4086" w:tentative="1">
      <w:start w:val="1"/>
      <w:numFmt w:val="bullet"/>
      <w:lvlText w:val="o"/>
      <w:lvlJc w:val="left"/>
      <w:pPr>
        <w:ind w:left="5760" w:hanging="360"/>
      </w:pPr>
      <w:rPr>
        <w:rFonts w:ascii="Courier New" w:hAnsi="Courier New" w:cs="Courier New" w:hint="default"/>
      </w:rPr>
    </w:lvl>
    <w:lvl w:ilvl="8" w:tplc="D6F4FD04" w:tentative="1">
      <w:start w:val="1"/>
      <w:numFmt w:val="bullet"/>
      <w:lvlText w:val=""/>
      <w:lvlJc w:val="left"/>
      <w:pPr>
        <w:ind w:left="6480" w:hanging="360"/>
      </w:pPr>
      <w:rPr>
        <w:rFonts w:ascii="Wingdings" w:hAnsi="Wingdings" w:hint="default"/>
      </w:rPr>
    </w:lvl>
  </w:abstractNum>
  <w:abstractNum w:abstractNumId="9">
    <w:nsid w:val="245C273A"/>
    <w:multiLevelType w:val="hybridMultilevel"/>
    <w:tmpl w:val="1B56FE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3108421A"/>
    <w:multiLevelType w:val="hybridMultilevel"/>
    <w:tmpl w:val="688AF44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1">
    <w:nsid w:val="3ADE0718"/>
    <w:multiLevelType w:val="hybridMultilevel"/>
    <w:tmpl w:val="6434AAE6"/>
    <w:lvl w:ilvl="0" w:tplc="FEE0758E">
      <w:start w:val="1"/>
      <w:numFmt w:val="decimal"/>
      <w:lvlText w:val="%1."/>
      <w:lvlJc w:val="left"/>
      <w:pPr>
        <w:ind w:left="7986" w:hanging="360"/>
      </w:pPr>
      <w:rPr>
        <w:rFonts w:ascii="Palatino Linotype" w:hAnsi="Palatino Linotype" w:hint="default"/>
        <w:b w:val="0"/>
        <w:sz w:val="22"/>
      </w:rPr>
    </w:lvl>
    <w:lvl w:ilvl="1" w:tplc="0C0C0019" w:tentative="1">
      <w:start w:val="1"/>
      <w:numFmt w:val="lowerLetter"/>
      <w:lvlText w:val="%2."/>
      <w:lvlJc w:val="left"/>
      <w:pPr>
        <w:ind w:left="8706" w:hanging="360"/>
      </w:pPr>
    </w:lvl>
    <w:lvl w:ilvl="2" w:tplc="0C0C001B" w:tentative="1">
      <w:start w:val="1"/>
      <w:numFmt w:val="lowerRoman"/>
      <w:lvlText w:val="%3."/>
      <w:lvlJc w:val="right"/>
      <w:pPr>
        <w:ind w:left="9426" w:hanging="180"/>
      </w:pPr>
    </w:lvl>
    <w:lvl w:ilvl="3" w:tplc="0C0C000F" w:tentative="1">
      <w:start w:val="1"/>
      <w:numFmt w:val="decimal"/>
      <w:lvlText w:val="%4."/>
      <w:lvlJc w:val="left"/>
      <w:pPr>
        <w:ind w:left="10146" w:hanging="360"/>
      </w:pPr>
    </w:lvl>
    <w:lvl w:ilvl="4" w:tplc="0C0C0019" w:tentative="1">
      <w:start w:val="1"/>
      <w:numFmt w:val="lowerLetter"/>
      <w:lvlText w:val="%5."/>
      <w:lvlJc w:val="left"/>
      <w:pPr>
        <w:ind w:left="10866" w:hanging="360"/>
      </w:pPr>
    </w:lvl>
    <w:lvl w:ilvl="5" w:tplc="0C0C001B" w:tentative="1">
      <w:start w:val="1"/>
      <w:numFmt w:val="lowerRoman"/>
      <w:lvlText w:val="%6."/>
      <w:lvlJc w:val="right"/>
      <w:pPr>
        <w:ind w:left="11586" w:hanging="180"/>
      </w:pPr>
    </w:lvl>
    <w:lvl w:ilvl="6" w:tplc="0C0C000F" w:tentative="1">
      <w:start w:val="1"/>
      <w:numFmt w:val="decimal"/>
      <w:lvlText w:val="%7."/>
      <w:lvlJc w:val="left"/>
      <w:pPr>
        <w:ind w:left="12306" w:hanging="360"/>
      </w:pPr>
    </w:lvl>
    <w:lvl w:ilvl="7" w:tplc="0C0C0019" w:tentative="1">
      <w:start w:val="1"/>
      <w:numFmt w:val="lowerLetter"/>
      <w:lvlText w:val="%8."/>
      <w:lvlJc w:val="left"/>
      <w:pPr>
        <w:ind w:left="13026" w:hanging="360"/>
      </w:pPr>
    </w:lvl>
    <w:lvl w:ilvl="8" w:tplc="0C0C001B" w:tentative="1">
      <w:start w:val="1"/>
      <w:numFmt w:val="lowerRoman"/>
      <w:lvlText w:val="%9."/>
      <w:lvlJc w:val="right"/>
      <w:pPr>
        <w:ind w:left="13746" w:hanging="180"/>
      </w:pPr>
    </w:lvl>
  </w:abstractNum>
  <w:abstractNum w:abstractNumId="12">
    <w:nsid w:val="3D4C4660"/>
    <w:multiLevelType w:val="hybridMultilevel"/>
    <w:tmpl w:val="1FC8B1B4"/>
    <w:lvl w:ilvl="0" w:tplc="9EE667F2">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E4B7B6A"/>
    <w:multiLevelType w:val="hybridMultilevel"/>
    <w:tmpl w:val="42D8CE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43C34CF5"/>
    <w:multiLevelType w:val="hybridMultilevel"/>
    <w:tmpl w:val="049C1530"/>
    <w:lvl w:ilvl="0" w:tplc="0C0C000F">
      <w:start w:val="1"/>
      <w:numFmt w:val="decimal"/>
      <w:lvlText w:val="%1."/>
      <w:lvlJc w:val="left"/>
      <w:pPr>
        <w:ind w:left="2130" w:hanging="360"/>
      </w:p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15">
    <w:nsid w:val="45E81E29"/>
    <w:multiLevelType w:val="hybridMultilevel"/>
    <w:tmpl w:val="A86CCCDC"/>
    <w:lvl w:ilvl="0" w:tplc="907C8076">
      <w:start w:val="1"/>
      <w:numFmt w:val="bullet"/>
      <w:lvlText w:val=""/>
      <w:lvlJc w:val="left"/>
      <w:pPr>
        <w:ind w:left="720" w:hanging="360"/>
      </w:pPr>
      <w:rPr>
        <w:rFonts w:ascii="Symbol" w:hAnsi="Symbol" w:hint="default"/>
      </w:rPr>
    </w:lvl>
    <w:lvl w:ilvl="1" w:tplc="94C83100">
      <w:start w:val="1"/>
      <w:numFmt w:val="bullet"/>
      <w:lvlText w:val="o"/>
      <w:lvlJc w:val="left"/>
      <w:pPr>
        <w:ind w:left="1440" w:hanging="360"/>
      </w:pPr>
      <w:rPr>
        <w:rFonts w:ascii="Courier New" w:hAnsi="Courier New" w:cs="Courier New" w:hint="default"/>
        <w:sz w:val="24"/>
        <w:szCs w:val="24"/>
      </w:rPr>
    </w:lvl>
    <w:lvl w:ilvl="2" w:tplc="5ED22C82" w:tentative="1">
      <w:start w:val="1"/>
      <w:numFmt w:val="bullet"/>
      <w:lvlText w:val=""/>
      <w:lvlJc w:val="left"/>
      <w:pPr>
        <w:ind w:left="2160" w:hanging="360"/>
      </w:pPr>
      <w:rPr>
        <w:rFonts w:ascii="Wingdings" w:hAnsi="Wingdings" w:hint="default"/>
      </w:rPr>
    </w:lvl>
    <w:lvl w:ilvl="3" w:tplc="FB0CAD38" w:tentative="1">
      <w:start w:val="1"/>
      <w:numFmt w:val="bullet"/>
      <w:lvlText w:val=""/>
      <w:lvlJc w:val="left"/>
      <w:pPr>
        <w:ind w:left="2880" w:hanging="360"/>
      </w:pPr>
      <w:rPr>
        <w:rFonts w:ascii="Symbol" w:hAnsi="Symbol" w:hint="default"/>
      </w:rPr>
    </w:lvl>
    <w:lvl w:ilvl="4" w:tplc="E6B2E608" w:tentative="1">
      <w:start w:val="1"/>
      <w:numFmt w:val="bullet"/>
      <w:lvlText w:val="o"/>
      <w:lvlJc w:val="left"/>
      <w:pPr>
        <w:ind w:left="3600" w:hanging="360"/>
      </w:pPr>
      <w:rPr>
        <w:rFonts w:ascii="Courier New" w:hAnsi="Courier New" w:cs="Courier New" w:hint="default"/>
      </w:rPr>
    </w:lvl>
    <w:lvl w:ilvl="5" w:tplc="712298E4" w:tentative="1">
      <w:start w:val="1"/>
      <w:numFmt w:val="bullet"/>
      <w:lvlText w:val=""/>
      <w:lvlJc w:val="left"/>
      <w:pPr>
        <w:ind w:left="4320" w:hanging="360"/>
      </w:pPr>
      <w:rPr>
        <w:rFonts w:ascii="Wingdings" w:hAnsi="Wingdings" w:hint="default"/>
      </w:rPr>
    </w:lvl>
    <w:lvl w:ilvl="6" w:tplc="D056ED8E" w:tentative="1">
      <w:start w:val="1"/>
      <w:numFmt w:val="bullet"/>
      <w:lvlText w:val=""/>
      <w:lvlJc w:val="left"/>
      <w:pPr>
        <w:ind w:left="5040" w:hanging="360"/>
      </w:pPr>
      <w:rPr>
        <w:rFonts w:ascii="Symbol" w:hAnsi="Symbol" w:hint="default"/>
      </w:rPr>
    </w:lvl>
    <w:lvl w:ilvl="7" w:tplc="18B0762E" w:tentative="1">
      <w:start w:val="1"/>
      <w:numFmt w:val="bullet"/>
      <w:lvlText w:val="o"/>
      <w:lvlJc w:val="left"/>
      <w:pPr>
        <w:ind w:left="5760" w:hanging="360"/>
      </w:pPr>
      <w:rPr>
        <w:rFonts w:ascii="Courier New" w:hAnsi="Courier New" w:cs="Courier New" w:hint="default"/>
      </w:rPr>
    </w:lvl>
    <w:lvl w:ilvl="8" w:tplc="5A7470C8" w:tentative="1">
      <w:start w:val="1"/>
      <w:numFmt w:val="bullet"/>
      <w:lvlText w:val=""/>
      <w:lvlJc w:val="left"/>
      <w:pPr>
        <w:ind w:left="6480" w:hanging="360"/>
      </w:pPr>
      <w:rPr>
        <w:rFonts w:ascii="Wingdings" w:hAnsi="Wingdings" w:hint="default"/>
      </w:rPr>
    </w:lvl>
  </w:abstractNum>
  <w:abstractNum w:abstractNumId="16">
    <w:nsid w:val="4D9F033E"/>
    <w:multiLevelType w:val="hybridMultilevel"/>
    <w:tmpl w:val="6E7CEC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A1766D6"/>
    <w:multiLevelType w:val="hybridMultilevel"/>
    <w:tmpl w:val="E60E5AB2"/>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8">
    <w:nsid w:val="5BE64402"/>
    <w:multiLevelType w:val="hybridMultilevel"/>
    <w:tmpl w:val="A484ED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5CA14D57"/>
    <w:multiLevelType w:val="hybridMultilevel"/>
    <w:tmpl w:val="ADA6247A"/>
    <w:lvl w:ilvl="0" w:tplc="C158C590">
      <w:start w:val="1"/>
      <w:numFmt w:val="decimal"/>
      <w:lvlText w:val="%1."/>
      <w:lvlJc w:val="left"/>
      <w:pPr>
        <w:ind w:left="620" w:hanging="360"/>
      </w:pPr>
      <w:rPr>
        <w:rFonts w:hint="default"/>
      </w:rPr>
    </w:lvl>
    <w:lvl w:ilvl="1" w:tplc="0C0C0019" w:tentative="1">
      <w:start w:val="1"/>
      <w:numFmt w:val="lowerLetter"/>
      <w:lvlText w:val="%2."/>
      <w:lvlJc w:val="left"/>
      <w:pPr>
        <w:ind w:left="1340" w:hanging="360"/>
      </w:pPr>
    </w:lvl>
    <w:lvl w:ilvl="2" w:tplc="0C0C001B" w:tentative="1">
      <w:start w:val="1"/>
      <w:numFmt w:val="lowerRoman"/>
      <w:lvlText w:val="%3."/>
      <w:lvlJc w:val="right"/>
      <w:pPr>
        <w:ind w:left="2060" w:hanging="180"/>
      </w:pPr>
    </w:lvl>
    <w:lvl w:ilvl="3" w:tplc="0C0C000F" w:tentative="1">
      <w:start w:val="1"/>
      <w:numFmt w:val="decimal"/>
      <w:lvlText w:val="%4."/>
      <w:lvlJc w:val="left"/>
      <w:pPr>
        <w:ind w:left="2780" w:hanging="360"/>
      </w:pPr>
    </w:lvl>
    <w:lvl w:ilvl="4" w:tplc="0C0C0019" w:tentative="1">
      <w:start w:val="1"/>
      <w:numFmt w:val="lowerLetter"/>
      <w:lvlText w:val="%5."/>
      <w:lvlJc w:val="left"/>
      <w:pPr>
        <w:ind w:left="3500" w:hanging="360"/>
      </w:pPr>
    </w:lvl>
    <w:lvl w:ilvl="5" w:tplc="0C0C001B" w:tentative="1">
      <w:start w:val="1"/>
      <w:numFmt w:val="lowerRoman"/>
      <w:lvlText w:val="%6."/>
      <w:lvlJc w:val="right"/>
      <w:pPr>
        <w:ind w:left="4220" w:hanging="180"/>
      </w:pPr>
    </w:lvl>
    <w:lvl w:ilvl="6" w:tplc="0C0C000F" w:tentative="1">
      <w:start w:val="1"/>
      <w:numFmt w:val="decimal"/>
      <w:lvlText w:val="%7."/>
      <w:lvlJc w:val="left"/>
      <w:pPr>
        <w:ind w:left="4940" w:hanging="360"/>
      </w:pPr>
    </w:lvl>
    <w:lvl w:ilvl="7" w:tplc="0C0C0019" w:tentative="1">
      <w:start w:val="1"/>
      <w:numFmt w:val="lowerLetter"/>
      <w:lvlText w:val="%8."/>
      <w:lvlJc w:val="left"/>
      <w:pPr>
        <w:ind w:left="5660" w:hanging="360"/>
      </w:pPr>
    </w:lvl>
    <w:lvl w:ilvl="8" w:tplc="0C0C001B" w:tentative="1">
      <w:start w:val="1"/>
      <w:numFmt w:val="lowerRoman"/>
      <w:lvlText w:val="%9."/>
      <w:lvlJc w:val="right"/>
      <w:pPr>
        <w:ind w:left="6380" w:hanging="180"/>
      </w:pPr>
    </w:lvl>
  </w:abstractNum>
  <w:abstractNum w:abstractNumId="20">
    <w:nsid w:val="6B30501F"/>
    <w:multiLevelType w:val="hybridMultilevel"/>
    <w:tmpl w:val="FE9C4F0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Arial"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Arial"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Arial"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6B446978"/>
    <w:multiLevelType w:val="hybridMultilevel"/>
    <w:tmpl w:val="DFAAF8B0"/>
    <w:lvl w:ilvl="0" w:tplc="2342F80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nsid w:val="71F63A4C"/>
    <w:multiLevelType w:val="hybridMultilevel"/>
    <w:tmpl w:val="8402B25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3">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abstractNum w:abstractNumId="24">
    <w:nsid w:val="7B0C5CBB"/>
    <w:multiLevelType w:val="hybridMultilevel"/>
    <w:tmpl w:val="766C899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5">
    <w:nsid w:val="7EFE1AF8"/>
    <w:multiLevelType w:val="hybridMultilevel"/>
    <w:tmpl w:val="7EE23C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5"/>
  </w:num>
  <w:num w:numId="4">
    <w:abstractNumId w:val="23"/>
  </w:num>
  <w:num w:numId="5">
    <w:abstractNumId w:val="1"/>
  </w:num>
  <w:num w:numId="6">
    <w:abstractNumId w:val="0"/>
  </w:num>
  <w:num w:numId="7">
    <w:abstractNumId w:val="8"/>
  </w:num>
  <w:num w:numId="8">
    <w:abstractNumId w:val="12"/>
  </w:num>
  <w:num w:numId="9">
    <w:abstractNumId w:val="21"/>
  </w:num>
  <w:num w:numId="10">
    <w:abstractNumId w:val="10"/>
  </w:num>
  <w:num w:numId="11">
    <w:abstractNumId w:val="14"/>
  </w:num>
  <w:num w:numId="12">
    <w:abstractNumId w:val="3"/>
  </w:num>
  <w:num w:numId="13">
    <w:abstractNumId w:val="4"/>
  </w:num>
  <w:num w:numId="14">
    <w:abstractNumId w:val="9"/>
  </w:num>
  <w:num w:numId="15">
    <w:abstractNumId w:val="18"/>
  </w:num>
  <w:num w:numId="16">
    <w:abstractNumId w:val="22"/>
  </w:num>
  <w:num w:numId="17">
    <w:abstractNumId w:val="11"/>
  </w:num>
  <w:num w:numId="18">
    <w:abstractNumId w:val="19"/>
  </w:num>
  <w:num w:numId="19">
    <w:abstractNumId w:val="24"/>
  </w:num>
  <w:num w:numId="20">
    <w:abstractNumId w:val="17"/>
  </w:num>
  <w:num w:numId="21">
    <w:abstractNumId w:val="13"/>
  </w:num>
  <w:num w:numId="22">
    <w:abstractNumId w:val="7"/>
  </w:num>
  <w:num w:numId="23">
    <w:abstractNumId w:val="5"/>
  </w:num>
  <w:num w:numId="24">
    <w:abstractNumId w:val="25"/>
  </w:num>
  <w:num w:numId="25">
    <w:abstractNumId w:val="2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SortMethod w:val="0000"/>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37"/>
    <w:rsid w:val="00013E59"/>
    <w:rsid w:val="00021395"/>
    <w:rsid w:val="000316C8"/>
    <w:rsid w:val="000477B5"/>
    <w:rsid w:val="000D1EAE"/>
    <w:rsid w:val="001242EC"/>
    <w:rsid w:val="00141618"/>
    <w:rsid w:val="001E7E3B"/>
    <w:rsid w:val="00207634"/>
    <w:rsid w:val="00242B7B"/>
    <w:rsid w:val="00256290"/>
    <w:rsid w:val="00275649"/>
    <w:rsid w:val="00276AFF"/>
    <w:rsid w:val="002D6065"/>
    <w:rsid w:val="002E637D"/>
    <w:rsid w:val="002E74A8"/>
    <w:rsid w:val="002F0498"/>
    <w:rsid w:val="002F735C"/>
    <w:rsid w:val="0030388E"/>
    <w:rsid w:val="00307EF2"/>
    <w:rsid w:val="003378DE"/>
    <w:rsid w:val="00351116"/>
    <w:rsid w:val="003937A6"/>
    <w:rsid w:val="003C3F37"/>
    <w:rsid w:val="003C7A84"/>
    <w:rsid w:val="003D79F7"/>
    <w:rsid w:val="003E190A"/>
    <w:rsid w:val="00412074"/>
    <w:rsid w:val="00416FD6"/>
    <w:rsid w:val="00425960"/>
    <w:rsid w:val="00437B0D"/>
    <w:rsid w:val="004416BB"/>
    <w:rsid w:val="00456072"/>
    <w:rsid w:val="00493887"/>
    <w:rsid w:val="00496C13"/>
    <w:rsid w:val="004B33E3"/>
    <w:rsid w:val="004C0FE9"/>
    <w:rsid w:val="004D087F"/>
    <w:rsid w:val="0051070E"/>
    <w:rsid w:val="00517166"/>
    <w:rsid w:val="0057737A"/>
    <w:rsid w:val="005B27C4"/>
    <w:rsid w:val="00606CC2"/>
    <w:rsid w:val="00612C49"/>
    <w:rsid w:val="00650FD2"/>
    <w:rsid w:val="0066502A"/>
    <w:rsid w:val="00670ABF"/>
    <w:rsid w:val="006906BD"/>
    <w:rsid w:val="006969A9"/>
    <w:rsid w:val="006B32A1"/>
    <w:rsid w:val="006B60B9"/>
    <w:rsid w:val="006D0D70"/>
    <w:rsid w:val="00720E9C"/>
    <w:rsid w:val="0072313A"/>
    <w:rsid w:val="0073541C"/>
    <w:rsid w:val="00742FD8"/>
    <w:rsid w:val="007572A2"/>
    <w:rsid w:val="00784404"/>
    <w:rsid w:val="00823490"/>
    <w:rsid w:val="008343E5"/>
    <w:rsid w:val="008B0374"/>
    <w:rsid w:val="008D19D1"/>
    <w:rsid w:val="00907129"/>
    <w:rsid w:val="00937A84"/>
    <w:rsid w:val="0096352D"/>
    <w:rsid w:val="00985A1C"/>
    <w:rsid w:val="009B6A0A"/>
    <w:rsid w:val="009C7E75"/>
    <w:rsid w:val="009E04DE"/>
    <w:rsid w:val="009F11F9"/>
    <w:rsid w:val="009F1BDC"/>
    <w:rsid w:val="009F3579"/>
    <w:rsid w:val="009F638C"/>
    <w:rsid w:val="009F7429"/>
    <w:rsid w:val="00A12C50"/>
    <w:rsid w:val="00A23150"/>
    <w:rsid w:val="00A57E4B"/>
    <w:rsid w:val="00A70EFD"/>
    <w:rsid w:val="00A72621"/>
    <w:rsid w:val="00A87E6D"/>
    <w:rsid w:val="00A97FBE"/>
    <w:rsid w:val="00AA3B2E"/>
    <w:rsid w:val="00B16997"/>
    <w:rsid w:val="00B311CC"/>
    <w:rsid w:val="00B3646C"/>
    <w:rsid w:val="00B41519"/>
    <w:rsid w:val="00B61362"/>
    <w:rsid w:val="00B6395C"/>
    <w:rsid w:val="00B75FFE"/>
    <w:rsid w:val="00BC6C8F"/>
    <w:rsid w:val="00BD439C"/>
    <w:rsid w:val="00BF3550"/>
    <w:rsid w:val="00C53F78"/>
    <w:rsid w:val="00CB011E"/>
    <w:rsid w:val="00CD1F1F"/>
    <w:rsid w:val="00D00492"/>
    <w:rsid w:val="00D00DCD"/>
    <w:rsid w:val="00D0478E"/>
    <w:rsid w:val="00D05157"/>
    <w:rsid w:val="00D05379"/>
    <w:rsid w:val="00D16F02"/>
    <w:rsid w:val="00D51BF9"/>
    <w:rsid w:val="00D74E2A"/>
    <w:rsid w:val="00D80060"/>
    <w:rsid w:val="00D936CD"/>
    <w:rsid w:val="00DB44FD"/>
    <w:rsid w:val="00DD1973"/>
    <w:rsid w:val="00DE2F1D"/>
    <w:rsid w:val="00DF2519"/>
    <w:rsid w:val="00DF755B"/>
    <w:rsid w:val="00E01DB6"/>
    <w:rsid w:val="00E066AE"/>
    <w:rsid w:val="00E13776"/>
    <w:rsid w:val="00E23489"/>
    <w:rsid w:val="00E34D5A"/>
    <w:rsid w:val="00E51AF4"/>
    <w:rsid w:val="00EA688A"/>
    <w:rsid w:val="00EB1241"/>
    <w:rsid w:val="00F00827"/>
    <w:rsid w:val="00F00DDA"/>
    <w:rsid w:val="00F03682"/>
    <w:rsid w:val="00F210D9"/>
    <w:rsid w:val="00F22337"/>
    <w:rsid w:val="00F37992"/>
    <w:rsid w:val="00F7714D"/>
    <w:rsid w:val="00F961D0"/>
    <w:rsid w:val="00FB0EE4"/>
    <w:rsid w:val="00FB2DE2"/>
    <w:rsid w:val="00FB5B0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5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 w:type="paragraph" w:customStyle="1" w:styleId="Pa13">
    <w:name w:val="Pa13"/>
    <w:basedOn w:val="Default"/>
    <w:next w:val="Default"/>
    <w:uiPriority w:val="99"/>
    <w:rsid w:val="006B60B9"/>
    <w:pPr>
      <w:spacing w:line="221" w:lineRule="atLeast"/>
    </w:pPr>
    <w:rPr>
      <w:rFonts w:ascii="Palatino Linotype" w:hAnsi="Palatino Linotype" w:cs="Times New Roman"/>
      <w:color w:val="auto"/>
    </w:rPr>
  </w:style>
  <w:style w:type="paragraph" w:customStyle="1" w:styleId="Pa12">
    <w:name w:val="Pa12"/>
    <w:basedOn w:val="Default"/>
    <w:next w:val="Default"/>
    <w:uiPriority w:val="99"/>
    <w:rsid w:val="003C3F37"/>
    <w:pPr>
      <w:spacing w:line="321" w:lineRule="atLeast"/>
    </w:pPr>
    <w:rPr>
      <w:rFonts w:ascii="Arial Narrow" w:hAnsi="Arial Narrow" w:cs="Times New Roman"/>
      <w:color w:val="auto"/>
    </w:rPr>
  </w:style>
  <w:style w:type="paragraph" w:customStyle="1" w:styleId="Pa5">
    <w:name w:val="Pa5"/>
    <w:basedOn w:val="Default"/>
    <w:next w:val="Default"/>
    <w:uiPriority w:val="99"/>
    <w:rsid w:val="003C3F37"/>
    <w:pPr>
      <w:spacing w:line="221" w:lineRule="atLeast"/>
    </w:pPr>
    <w:rPr>
      <w:rFonts w:ascii="Arial Narrow" w:hAnsi="Arial Narrow" w:cs="Times New Roman"/>
      <w:color w:val="auto"/>
    </w:rPr>
  </w:style>
  <w:style w:type="character" w:customStyle="1" w:styleId="A9">
    <w:name w:val="A9"/>
    <w:uiPriority w:val="99"/>
    <w:rsid w:val="003C3F37"/>
    <w:rPr>
      <w:rFonts w:cs="Arial Narrow"/>
      <w:b/>
      <w:bCs/>
      <w:color w:val="0053A4"/>
      <w:sz w:val="25"/>
      <w:szCs w:val="25"/>
    </w:rPr>
  </w:style>
  <w:style w:type="paragraph" w:customStyle="1" w:styleId="Pa88">
    <w:name w:val="Pa88"/>
    <w:basedOn w:val="Default"/>
    <w:next w:val="Default"/>
    <w:uiPriority w:val="99"/>
    <w:rsid w:val="003C3F37"/>
    <w:pPr>
      <w:spacing w:line="221" w:lineRule="atLeast"/>
    </w:pPr>
    <w:rPr>
      <w:rFonts w:ascii="Arial Narrow" w:hAnsi="Arial Narrow" w:cs="Times New Roman"/>
      <w:color w:val="auto"/>
    </w:rPr>
  </w:style>
  <w:style w:type="paragraph" w:customStyle="1" w:styleId="Pa82">
    <w:name w:val="Pa82"/>
    <w:basedOn w:val="Default"/>
    <w:next w:val="Default"/>
    <w:uiPriority w:val="99"/>
    <w:rsid w:val="003C3F37"/>
    <w:pPr>
      <w:spacing w:line="221" w:lineRule="atLeast"/>
    </w:pPr>
    <w:rPr>
      <w:rFonts w:ascii="Arial Narrow" w:hAnsi="Arial Narrow" w:cs="Times New Roman"/>
      <w:color w:val="auto"/>
    </w:rPr>
  </w:style>
  <w:style w:type="paragraph" w:styleId="Explorateurdedocuments">
    <w:name w:val="Document Map"/>
    <w:basedOn w:val="Normal"/>
    <w:link w:val="ExplorateurdedocumentsCar"/>
    <w:uiPriority w:val="99"/>
    <w:rsid w:val="00A23150"/>
    <w:pPr>
      <w:spacing w:after="0" w:line="240" w:lineRule="auto"/>
    </w:pPr>
    <w:rPr>
      <w:rFonts w:ascii="Lucida Grande" w:eastAsia="Times New Roman" w:hAnsi="Lucida Grande"/>
      <w:sz w:val="24"/>
      <w:szCs w:val="24"/>
      <w:lang w:val="x-none" w:eastAsia="x-none"/>
    </w:rPr>
  </w:style>
  <w:style w:type="character" w:customStyle="1" w:styleId="ExplorateurdedocumentsCar">
    <w:name w:val="Explorateur de documents Car"/>
    <w:basedOn w:val="Policepardfaut"/>
    <w:link w:val="Explorateurdedocuments"/>
    <w:uiPriority w:val="99"/>
    <w:rsid w:val="00A23150"/>
    <w:rPr>
      <w:rFonts w:ascii="Lucida Grande" w:eastAsia="Times New Roman" w:hAnsi="Lucida Grande"/>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5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 w:type="paragraph" w:customStyle="1" w:styleId="Pa13">
    <w:name w:val="Pa13"/>
    <w:basedOn w:val="Default"/>
    <w:next w:val="Default"/>
    <w:uiPriority w:val="99"/>
    <w:rsid w:val="006B60B9"/>
    <w:pPr>
      <w:spacing w:line="221" w:lineRule="atLeast"/>
    </w:pPr>
    <w:rPr>
      <w:rFonts w:ascii="Palatino Linotype" w:hAnsi="Palatino Linotype" w:cs="Times New Roman"/>
      <w:color w:val="auto"/>
    </w:rPr>
  </w:style>
  <w:style w:type="paragraph" w:customStyle="1" w:styleId="Pa12">
    <w:name w:val="Pa12"/>
    <w:basedOn w:val="Default"/>
    <w:next w:val="Default"/>
    <w:uiPriority w:val="99"/>
    <w:rsid w:val="003C3F37"/>
    <w:pPr>
      <w:spacing w:line="321" w:lineRule="atLeast"/>
    </w:pPr>
    <w:rPr>
      <w:rFonts w:ascii="Arial Narrow" w:hAnsi="Arial Narrow" w:cs="Times New Roman"/>
      <w:color w:val="auto"/>
    </w:rPr>
  </w:style>
  <w:style w:type="paragraph" w:customStyle="1" w:styleId="Pa5">
    <w:name w:val="Pa5"/>
    <w:basedOn w:val="Default"/>
    <w:next w:val="Default"/>
    <w:uiPriority w:val="99"/>
    <w:rsid w:val="003C3F37"/>
    <w:pPr>
      <w:spacing w:line="221" w:lineRule="atLeast"/>
    </w:pPr>
    <w:rPr>
      <w:rFonts w:ascii="Arial Narrow" w:hAnsi="Arial Narrow" w:cs="Times New Roman"/>
      <w:color w:val="auto"/>
    </w:rPr>
  </w:style>
  <w:style w:type="character" w:customStyle="1" w:styleId="A9">
    <w:name w:val="A9"/>
    <w:uiPriority w:val="99"/>
    <w:rsid w:val="003C3F37"/>
    <w:rPr>
      <w:rFonts w:cs="Arial Narrow"/>
      <w:b/>
      <w:bCs/>
      <w:color w:val="0053A4"/>
      <w:sz w:val="25"/>
      <w:szCs w:val="25"/>
    </w:rPr>
  </w:style>
  <w:style w:type="paragraph" w:customStyle="1" w:styleId="Pa88">
    <w:name w:val="Pa88"/>
    <w:basedOn w:val="Default"/>
    <w:next w:val="Default"/>
    <w:uiPriority w:val="99"/>
    <w:rsid w:val="003C3F37"/>
    <w:pPr>
      <w:spacing w:line="221" w:lineRule="atLeast"/>
    </w:pPr>
    <w:rPr>
      <w:rFonts w:ascii="Arial Narrow" w:hAnsi="Arial Narrow" w:cs="Times New Roman"/>
      <w:color w:val="auto"/>
    </w:rPr>
  </w:style>
  <w:style w:type="paragraph" w:customStyle="1" w:styleId="Pa82">
    <w:name w:val="Pa82"/>
    <w:basedOn w:val="Default"/>
    <w:next w:val="Default"/>
    <w:uiPriority w:val="99"/>
    <w:rsid w:val="003C3F37"/>
    <w:pPr>
      <w:spacing w:line="221" w:lineRule="atLeast"/>
    </w:pPr>
    <w:rPr>
      <w:rFonts w:ascii="Arial Narrow" w:hAnsi="Arial Narrow" w:cs="Times New Roman"/>
      <w:color w:val="auto"/>
    </w:rPr>
  </w:style>
  <w:style w:type="paragraph" w:styleId="Explorateurdedocuments">
    <w:name w:val="Document Map"/>
    <w:basedOn w:val="Normal"/>
    <w:link w:val="ExplorateurdedocumentsCar"/>
    <w:uiPriority w:val="99"/>
    <w:rsid w:val="00A23150"/>
    <w:pPr>
      <w:spacing w:after="0" w:line="240" w:lineRule="auto"/>
    </w:pPr>
    <w:rPr>
      <w:rFonts w:ascii="Lucida Grande" w:eastAsia="Times New Roman" w:hAnsi="Lucida Grande"/>
      <w:sz w:val="24"/>
      <w:szCs w:val="24"/>
      <w:lang w:val="x-none" w:eastAsia="x-none"/>
    </w:rPr>
  </w:style>
  <w:style w:type="character" w:customStyle="1" w:styleId="ExplorateurdedocumentsCar">
    <w:name w:val="Explorateur de documents Car"/>
    <w:basedOn w:val="Policepardfaut"/>
    <w:link w:val="Explorateurdedocuments"/>
    <w:uiPriority w:val="99"/>
    <w:rsid w:val="00A23150"/>
    <w:rPr>
      <w:rFonts w:ascii="Lucida Grande" w:eastAsia="Times New Roman" w:hAnsi="Lucida Grande"/>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527902">
      <w:bodyDiv w:val="1"/>
      <w:marLeft w:val="0"/>
      <w:marRight w:val="0"/>
      <w:marTop w:val="0"/>
      <w:marBottom w:val="0"/>
      <w:divBdr>
        <w:top w:val="none" w:sz="0" w:space="0" w:color="auto"/>
        <w:left w:val="none" w:sz="0" w:space="0" w:color="auto"/>
        <w:bottom w:val="none" w:sz="0" w:space="0" w:color="auto"/>
        <w:right w:val="none" w:sz="0" w:space="0" w:color="auto"/>
      </w:divBdr>
      <w:divsChild>
        <w:div w:id="26957234">
          <w:marLeft w:val="0"/>
          <w:marRight w:val="0"/>
          <w:marTop w:val="0"/>
          <w:marBottom w:val="0"/>
          <w:divBdr>
            <w:top w:val="none" w:sz="0" w:space="0" w:color="auto"/>
            <w:left w:val="none" w:sz="0" w:space="0" w:color="auto"/>
            <w:bottom w:val="none" w:sz="0" w:space="0" w:color="auto"/>
            <w:right w:val="none" w:sz="0" w:space="0" w:color="auto"/>
          </w:divBdr>
        </w:div>
        <w:div w:id="751587947">
          <w:marLeft w:val="0"/>
          <w:marRight w:val="0"/>
          <w:marTop w:val="0"/>
          <w:marBottom w:val="0"/>
          <w:divBdr>
            <w:top w:val="none" w:sz="0" w:space="0" w:color="auto"/>
            <w:left w:val="none" w:sz="0" w:space="0" w:color="auto"/>
            <w:bottom w:val="none" w:sz="0" w:space="0" w:color="auto"/>
            <w:right w:val="none" w:sz="0" w:space="0" w:color="auto"/>
          </w:divBdr>
        </w:div>
      </w:divsChild>
    </w:div>
    <w:div w:id="1876845836">
      <w:bodyDiv w:val="1"/>
      <w:marLeft w:val="0"/>
      <w:marRight w:val="0"/>
      <w:marTop w:val="0"/>
      <w:marBottom w:val="0"/>
      <w:divBdr>
        <w:top w:val="none" w:sz="0" w:space="0" w:color="auto"/>
        <w:left w:val="none" w:sz="0" w:space="0" w:color="auto"/>
        <w:bottom w:val="none" w:sz="0" w:space="0" w:color="auto"/>
        <w:right w:val="none" w:sz="0" w:space="0" w:color="auto"/>
      </w:divBdr>
      <w:divsChild>
        <w:div w:id="734089935">
          <w:marLeft w:val="0"/>
          <w:marRight w:val="0"/>
          <w:marTop w:val="0"/>
          <w:marBottom w:val="0"/>
          <w:divBdr>
            <w:top w:val="none" w:sz="0" w:space="0" w:color="auto"/>
            <w:left w:val="none" w:sz="0" w:space="0" w:color="auto"/>
            <w:bottom w:val="none" w:sz="0" w:space="0" w:color="auto"/>
            <w:right w:val="none" w:sz="0" w:space="0" w:color="auto"/>
          </w:divBdr>
        </w:div>
        <w:div w:id="1928154890">
          <w:marLeft w:val="0"/>
          <w:marRight w:val="0"/>
          <w:marTop w:val="0"/>
          <w:marBottom w:val="0"/>
          <w:divBdr>
            <w:top w:val="none" w:sz="0" w:space="0" w:color="auto"/>
            <w:left w:val="none" w:sz="0" w:space="0" w:color="auto"/>
            <w:bottom w:val="none" w:sz="0" w:space="0" w:color="auto"/>
            <w:right w:val="none" w:sz="0" w:space="0" w:color="auto"/>
          </w:divBdr>
        </w:div>
        <w:div w:id="1083070998">
          <w:marLeft w:val="0"/>
          <w:marRight w:val="0"/>
          <w:marTop w:val="0"/>
          <w:marBottom w:val="0"/>
          <w:divBdr>
            <w:top w:val="none" w:sz="0" w:space="0" w:color="auto"/>
            <w:left w:val="none" w:sz="0" w:space="0" w:color="auto"/>
            <w:bottom w:val="none" w:sz="0" w:space="0" w:color="auto"/>
            <w:right w:val="none" w:sz="0" w:space="0" w:color="auto"/>
          </w:divBdr>
        </w:div>
        <w:div w:id="702218422">
          <w:marLeft w:val="0"/>
          <w:marRight w:val="0"/>
          <w:marTop w:val="0"/>
          <w:marBottom w:val="0"/>
          <w:divBdr>
            <w:top w:val="none" w:sz="0" w:space="0" w:color="auto"/>
            <w:left w:val="none" w:sz="0" w:space="0" w:color="auto"/>
            <w:bottom w:val="none" w:sz="0" w:space="0" w:color="auto"/>
            <w:right w:val="none" w:sz="0" w:space="0" w:color="auto"/>
          </w:divBdr>
        </w:div>
        <w:div w:id="1507792169">
          <w:marLeft w:val="0"/>
          <w:marRight w:val="0"/>
          <w:marTop w:val="0"/>
          <w:marBottom w:val="0"/>
          <w:divBdr>
            <w:top w:val="none" w:sz="0" w:space="0" w:color="auto"/>
            <w:left w:val="none" w:sz="0" w:space="0" w:color="auto"/>
            <w:bottom w:val="none" w:sz="0" w:space="0" w:color="auto"/>
            <w:right w:val="none" w:sz="0" w:space="0" w:color="auto"/>
          </w:divBdr>
        </w:div>
        <w:div w:id="1567378277">
          <w:marLeft w:val="0"/>
          <w:marRight w:val="0"/>
          <w:marTop w:val="0"/>
          <w:marBottom w:val="0"/>
          <w:divBdr>
            <w:top w:val="none" w:sz="0" w:space="0" w:color="auto"/>
            <w:left w:val="none" w:sz="0" w:space="0" w:color="auto"/>
            <w:bottom w:val="none" w:sz="0" w:space="0" w:color="auto"/>
            <w:right w:val="none" w:sz="0" w:space="0" w:color="auto"/>
          </w:divBdr>
        </w:div>
        <w:div w:id="145630414">
          <w:marLeft w:val="0"/>
          <w:marRight w:val="0"/>
          <w:marTop w:val="0"/>
          <w:marBottom w:val="0"/>
          <w:divBdr>
            <w:top w:val="none" w:sz="0" w:space="0" w:color="auto"/>
            <w:left w:val="none" w:sz="0" w:space="0" w:color="auto"/>
            <w:bottom w:val="none" w:sz="0" w:space="0" w:color="auto"/>
            <w:right w:val="none" w:sz="0" w:space="0" w:color="auto"/>
          </w:divBdr>
        </w:div>
        <w:div w:id="2021269412">
          <w:marLeft w:val="0"/>
          <w:marRight w:val="0"/>
          <w:marTop w:val="0"/>
          <w:marBottom w:val="0"/>
          <w:divBdr>
            <w:top w:val="none" w:sz="0" w:space="0" w:color="auto"/>
            <w:left w:val="none" w:sz="0" w:space="0" w:color="auto"/>
            <w:bottom w:val="none" w:sz="0" w:space="0" w:color="auto"/>
            <w:right w:val="none" w:sz="0" w:space="0" w:color="auto"/>
          </w:divBdr>
        </w:div>
        <w:div w:id="1929732726">
          <w:marLeft w:val="0"/>
          <w:marRight w:val="0"/>
          <w:marTop w:val="0"/>
          <w:marBottom w:val="0"/>
          <w:divBdr>
            <w:top w:val="none" w:sz="0" w:space="0" w:color="auto"/>
            <w:left w:val="none" w:sz="0" w:space="0" w:color="auto"/>
            <w:bottom w:val="none" w:sz="0" w:space="0" w:color="auto"/>
            <w:right w:val="none" w:sz="0" w:space="0" w:color="auto"/>
          </w:divBdr>
        </w:div>
        <w:div w:id="13073396">
          <w:marLeft w:val="0"/>
          <w:marRight w:val="0"/>
          <w:marTop w:val="0"/>
          <w:marBottom w:val="0"/>
          <w:divBdr>
            <w:top w:val="none" w:sz="0" w:space="0" w:color="auto"/>
            <w:left w:val="none" w:sz="0" w:space="0" w:color="auto"/>
            <w:bottom w:val="none" w:sz="0" w:space="0" w:color="auto"/>
            <w:right w:val="none" w:sz="0" w:space="0" w:color="auto"/>
          </w:divBdr>
        </w:div>
      </w:divsChild>
    </w:div>
    <w:div w:id="2102408089">
      <w:bodyDiv w:val="1"/>
      <w:marLeft w:val="0"/>
      <w:marRight w:val="0"/>
      <w:marTop w:val="0"/>
      <w:marBottom w:val="0"/>
      <w:divBdr>
        <w:top w:val="none" w:sz="0" w:space="0" w:color="auto"/>
        <w:left w:val="none" w:sz="0" w:space="0" w:color="auto"/>
        <w:bottom w:val="none" w:sz="0" w:space="0" w:color="auto"/>
        <w:right w:val="none" w:sz="0" w:space="0" w:color="auto"/>
      </w:divBdr>
      <w:divsChild>
        <w:div w:id="1306617397">
          <w:marLeft w:val="0"/>
          <w:marRight w:val="0"/>
          <w:marTop w:val="0"/>
          <w:marBottom w:val="0"/>
          <w:divBdr>
            <w:top w:val="none" w:sz="0" w:space="0" w:color="auto"/>
            <w:left w:val="none" w:sz="0" w:space="0" w:color="auto"/>
            <w:bottom w:val="none" w:sz="0" w:space="0" w:color="auto"/>
            <w:right w:val="none" w:sz="0" w:space="0" w:color="auto"/>
          </w:divBdr>
        </w:div>
        <w:div w:id="630550888">
          <w:marLeft w:val="0"/>
          <w:marRight w:val="0"/>
          <w:marTop w:val="0"/>
          <w:marBottom w:val="0"/>
          <w:divBdr>
            <w:top w:val="none" w:sz="0" w:space="0" w:color="auto"/>
            <w:left w:val="none" w:sz="0" w:space="0" w:color="auto"/>
            <w:bottom w:val="none" w:sz="0" w:space="0" w:color="auto"/>
            <w:right w:val="none" w:sz="0" w:space="0" w:color="auto"/>
          </w:divBdr>
        </w:div>
        <w:div w:id="1529181430">
          <w:marLeft w:val="0"/>
          <w:marRight w:val="0"/>
          <w:marTop w:val="0"/>
          <w:marBottom w:val="0"/>
          <w:divBdr>
            <w:top w:val="none" w:sz="0" w:space="0" w:color="auto"/>
            <w:left w:val="none" w:sz="0" w:space="0" w:color="auto"/>
            <w:bottom w:val="none" w:sz="0" w:space="0" w:color="auto"/>
            <w:right w:val="none" w:sz="0" w:space="0" w:color="auto"/>
          </w:divBdr>
        </w:div>
        <w:div w:id="807237363">
          <w:marLeft w:val="0"/>
          <w:marRight w:val="0"/>
          <w:marTop w:val="0"/>
          <w:marBottom w:val="0"/>
          <w:divBdr>
            <w:top w:val="none" w:sz="0" w:space="0" w:color="auto"/>
            <w:left w:val="none" w:sz="0" w:space="0" w:color="auto"/>
            <w:bottom w:val="none" w:sz="0" w:space="0" w:color="auto"/>
            <w:right w:val="none" w:sz="0" w:space="0" w:color="auto"/>
          </w:divBdr>
        </w:div>
        <w:div w:id="2083597886">
          <w:marLeft w:val="0"/>
          <w:marRight w:val="0"/>
          <w:marTop w:val="0"/>
          <w:marBottom w:val="0"/>
          <w:divBdr>
            <w:top w:val="none" w:sz="0" w:space="0" w:color="auto"/>
            <w:left w:val="none" w:sz="0" w:space="0" w:color="auto"/>
            <w:bottom w:val="none" w:sz="0" w:space="0" w:color="auto"/>
            <w:right w:val="none" w:sz="0" w:space="0" w:color="auto"/>
          </w:divBdr>
        </w:div>
        <w:div w:id="234513846">
          <w:marLeft w:val="0"/>
          <w:marRight w:val="0"/>
          <w:marTop w:val="0"/>
          <w:marBottom w:val="0"/>
          <w:divBdr>
            <w:top w:val="none" w:sz="0" w:space="0" w:color="auto"/>
            <w:left w:val="none" w:sz="0" w:space="0" w:color="auto"/>
            <w:bottom w:val="none" w:sz="0" w:space="0" w:color="auto"/>
            <w:right w:val="none" w:sz="0" w:space="0" w:color="auto"/>
          </w:divBdr>
        </w:div>
        <w:div w:id="526798972">
          <w:marLeft w:val="0"/>
          <w:marRight w:val="0"/>
          <w:marTop w:val="0"/>
          <w:marBottom w:val="0"/>
          <w:divBdr>
            <w:top w:val="none" w:sz="0" w:space="0" w:color="auto"/>
            <w:left w:val="none" w:sz="0" w:space="0" w:color="auto"/>
            <w:bottom w:val="none" w:sz="0" w:space="0" w:color="auto"/>
            <w:right w:val="none" w:sz="0" w:space="0" w:color="auto"/>
          </w:divBdr>
        </w:div>
        <w:div w:id="1271662763">
          <w:marLeft w:val="0"/>
          <w:marRight w:val="0"/>
          <w:marTop w:val="0"/>
          <w:marBottom w:val="0"/>
          <w:divBdr>
            <w:top w:val="none" w:sz="0" w:space="0" w:color="auto"/>
            <w:left w:val="none" w:sz="0" w:space="0" w:color="auto"/>
            <w:bottom w:val="none" w:sz="0" w:space="0" w:color="auto"/>
            <w:right w:val="none" w:sz="0" w:space="0" w:color="auto"/>
          </w:divBdr>
        </w:div>
        <w:div w:id="90900631">
          <w:marLeft w:val="0"/>
          <w:marRight w:val="0"/>
          <w:marTop w:val="0"/>
          <w:marBottom w:val="0"/>
          <w:divBdr>
            <w:top w:val="none" w:sz="0" w:space="0" w:color="auto"/>
            <w:left w:val="none" w:sz="0" w:space="0" w:color="auto"/>
            <w:bottom w:val="none" w:sz="0" w:space="0" w:color="auto"/>
            <w:right w:val="none" w:sz="0" w:space="0" w:color="auto"/>
          </w:divBdr>
        </w:div>
        <w:div w:id="367068749">
          <w:marLeft w:val="0"/>
          <w:marRight w:val="0"/>
          <w:marTop w:val="0"/>
          <w:marBottom w:val="0"/>
          <w:divBdr>
            <w:top w:val="none" w:sz="0" w:space="0" w:color="auto"/>
            <w:left w:val="none" w:sz="0" w:space="0" w:color="auto"/>
            <w:bottom w:val="none" w:sz="0" w:space="0" w:color="auto"/>
            <w:right w:val="none" w:sz="0" w:space="0" w:color="auto"/>
          </w:divBdr>
        </w:div>
        <w:div w:id="1122073517">
          <w:marLeft w:val="0"/>
          <w:marRight w:val="0"/>
          <w:marTop w:val="0"/>
          <w:marBottom w:val="0"/>
          <w:divBdr>
            <w:top w:val="none" w:sz="0" w:space="0" w:color="auto"/>
            <w:left w:val="none" w:sz="0" w:space="0" w:color="auto"/>
            <w:bottom w:val="none" w:sz="0" w:space="0" w:color="auto"/>
            <w:right w:val="none" w:sz="0" w:space="0" w:color="auto"/>
          </w:divBdr>
        </w:div>
        <w:div w:id="1269847066">
          <w:marLeft w:val="0"/>
          <w:marRight w:val="0"/>
          <w:marTop w:val="0"/>
          <w:marBottom w:val="0"/>
          <w:divBdr>
            <w:top w:val="none" w:sz="0" w:space="0" w:color="auto"/>
            <w:left w:val="none" w:sz="0" w:space="0" w:color="auto"/>
            <w:bottom w:val="none" w:sz="0" w:space="0" w:color="auto"/>
            <w:right w:val="none" w:sz="0" w:space="0" w:color="auto"/>
          </w:divBdr>
        </w:div>
        <w:div w:id="37627570">
          <w:marLeft w:val="0"/>
          <w:marRight w:val="0"/>
          <w:marTop w:val="0"/>
          <w:marBottom w:val="0"/>
          <w:divBdr>
            <w:top w:val="none" w:sz="0" w:space="0" w:color="auto"/>
            <w:left w:val="none" w:sz="0" w:space="0" w:color="auto"/>
            <w:bottom w:val="none" w:sz="0" w:space="0" w:color="auto"/>
            <w:right w:val="none" w:sz="0" w:space="0" w:color="auto"/>
          </w:divBdr>
        </w:div>
        <w:div w:id="85539166">
          <w:marLeft w:val="0"/>
          <w:marRight w:val="0"/>
          <w:marTop w:val="0"/>
          <w:marBottom w:val="0"/>
          <w:divBdr>
            <w:top w:val="none" w:sz="0" w:space="0" w:color="auto"/>
            <w:left w:val="none" w:sz="0" w:space="0" w:color="auto"/>
            <w:bottom w:val="none" w:sz="0" w:space="0" w:color="auto"/>
            <w:right w:val="none" w:sz="0" w:space="0" w:color="auto"/>
          </w:divBdr>
        </w:div>
        <w:div w:id="1438787943">
          <w:marLeft w:val="0"/>
          <w:marRight w:val="0"/>
          <w:marTop w:val="0"/>
          <w:marBottom w:val="0"/>
          <w:divBdr>
            <w:top w:val="none" w:sz="0" w:space="0" w:color="auto"/>
            <w:left w:val="none" w:sz="0" w:space="0" w:color="auto"/>
            <w:bottom w:val="none" w:sz="0" w:space="0" w:color="auto"/>
            <w:right w:val="none" w:sz="0" w:space="0" w:color="auto"/>
          </w:divBdr>
        </w:div>
        <w:div w:id="1946034135">
          <w:marLeft w:val="0"/>
          <w:marRight w:val="0"/>
          <w:marTop w:val="0"/>
          <w:marBottom w:val="0"/>
          <w:divBdr>
            <w:top w:val="none" w:sz="0" w:space="0" w:color="auto"/>
            <w:left w:val="none" w:sz="0" w:space="0" w:color="auto"/>
            <w:bottom w:val="none" w:sz="0" w:space="0" w:color="auto"/>
            <w:right w:val="none" w:sz="0" w:space="0" w:color="auto"/>
          </w:divBdr>
        </w:div>
        <w:div w:id="1223846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entrefora.on.ca/competences/accue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Worddata_ADMINISTRATION\QUILL_Taches\Gabarit_taches_QUIL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Gabarit_taches_QUILL</Template>
  <TotalTime>160</TotalTime>
  <Pages>7</Pages>
  <Words>1546</Words>
  <Characters>8509</Characters>
  <Application>Microsoft Office Word</Application>
  <DocSecurity>0</DocSecurity>
  <Lines>70</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Lemieux</dc:creator>
  <cp:lastModifiedBy>Sophie Lemieux</cp:lastModifiedBy>
  <cp:revision>10</cp:revision>
  <cp:lastPrinted>2014-03-12T19:16:00Z</cp:lastPrinted>
  <dcterms:created xsi:type="dcterms:W3CDTF">2014-03-13T20:12:00Z</dcterms:created>
  <dcterms:modified xsi:type="dcterms:W3CDTF">2014-04-10T14:29:00Z</dcterms:modified>
</cp:coreProperties>
</file>