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bookmarkStart w:id="0" w:name="_GoBack"/>
      <w:bookmarkEnd w:id="0"/>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DA6232">
        <w:rPr>
          <w:sz w:val="24"/>
          <w:szCs w:val="24"/>
          <w:lang w:val="fr-CA"/>
        </w:rPr>
        <w:t>Comprendre une facture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BE7171"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BA6554" w:rsidRPr="00E23489" w:rsidRDefault="00BA6554" w:rsidP="00F7714D">
            <w:pPr>
              <w:spacing w:after="0"/>
              <w:rPr>
                <w:b/>
                <w:sz w:val="24"/>
                <w:szCs w:val="24"/>
                <w:lang w:val="fr-CA"/>
              </w:rPr>
            </w:pPr>
          </w:p>
        </w:tc>
      </w:tr>
      <w:tr w:rsidR="00E066AE" w:rsidRPr="00BE7171" w:rsidTr="00E066AE">
        <w:tc>
          <w:tcPr>
            <w:tcW w:w="10915" w:type="dxa"/>
            <w:gridSpan w:val="2"/>
            <w:shd w:val="clear" w:color="auto" w:fill="auto"/>
          </w:tcPr>
          <w:p w:rsidR="00E066AE" w:rsidRPr="005B73EB"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5B73EB" w:rsidRPr="00E23489">
              <w:rPr>
                <w:lang w:val="fr-CA"/>
              </w:rPr>
              <w:t xml:space="preserve">___ </w:t>
            </w:r>
            <w:r w:rsidR="00E066AE" w:rsidRPr="00E23489">
              <w:rPr>
                <w:lang w:val="fr-CA"/>
              </w:rPr>
              <w:t xml:space="preserve"> Formation en apprentissage</w:t>
            </w:r>
            <w:r w:rsidR="005B73EB" w:rsidRPr="00E23489">
              <w:rPr>
                <w:lang w:val="fr-CA"/>
              </w:rPr>
              <w:t xml:space="preserve">___ </w:t>
            </w:r>
            <w:r w:rsidR="00E066AE" w:rsidRPr="00E23489">
              <w:rPr>
                <w:lang w:val="fr-CA"/>
              </w:rPr>
              <w:t>Études secondaires</w:t>
            </w:r>
            <w:r w:rsidRPr="00E23489">
              <w:rPr>
                <w:lang w:val="fr-CA"/>
              </w:rPr>
              <w:t>___</w:t>
            </w:r>
            <w:r w:rsidR="00E066AE" w:rsidRPr="00E23489">
              <w:rPr>
                <w:lang w:val="fr-CA"/>
              </w:rPr>
              <w:t xml:space="preserve">   Études postsecondaires</w:t>
            </w:r>
            <w:r w:rsidRPr="00E23489">
              <w:rPr>
                <w:lang w:val="fr-CA"/>
              </w:rPr>
              <w:t>___  Autonomie</w:t>
            </w:r>
            <w:r w:rsidR="00D74E2A">
              <w:rPr>
                <w:lang w:val="fr-CA"/>
              </w:rPr>
              <w:t xml:space="preserve"> </w:t>
            </w:r>
            <w:r w:rsidR="005B73EB" w:rsidRPr="00E23489">
              <w:rPr>
                <w:rFonts w:ascii="Wingdings" w:hAnsi="Wingdings"/>
                <w:b/>
                <w:sz w:val="24"/>
                <w:szCs w:val="24"/>
                <w:lang w:val="fr-CA"/>
              </w:rPr>
              <w:t></w:t>
            </w:r>
          </w:p>
        </w:tc>
      </w:tr>
      <w:tr w:rsidR="00E066AE" w:rsidRPr="00BE7171"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66502A" w:rsidRPr="0066502A" w:rsidRDefault="0066502A" w:rsidP="0066502A">
            <w:pPr>
              <w:spacing w:after="0"/>
              <w:rPr>
                <w:sz w:val="24"/>
                <w:szCs w:val="24"/>
                <w:lang w:val="fr-CA"/>
              </w:rPr>
            </w:pPr>
            <w:r w:rsidRPr="0066502A">
              <w:rPr>
                <w:sz w:val="24"/>
                <w:szCs w:val="24"/>
                <w:lang w:val="fr-CA"/>
              </w:rPr>
              <w:t>Les personnes apprenantes doivent</w:t>
            </w:r>
            <w:r w:rsidR="00650FD2">
              <w:rPr>
                <w:sz w:val="24"/>
                <w:szCs w:val="24"/>
                <w:lang w:val="fr-CA"/>
              </w:rPr>
              <w:t xml:space="preserve"> lire un article et </w:t>
            </w:r>
            <w:r w:rsidR="008F4D43">
              <w:rPr>
                <w:sz w:val="24"/>
                <w:szCs w:val="24"/>
                <w:lang w:val="fr-CA"/>
              </w:rPr>
              <w:t xml:space="preserve">examiner les éléments d’une facture. </w:t>
            </w:r>
          </w:p>
          <w:p w:rsidR="00E066AE" w:rsidRPr="00E23489" w:rsidRDefault="00E066AE" w:rsidP="004C0FE9">
            <w:pPr>
              <w:spacing w:after="0"/>
              <w:rPr>
                <w:sz w:val="24"/>
                <w:szCs w:val="24"/>
                <w:lang w:val="fr-CA"/>
              </w:rPr>
            </w:pPr>
          </w:p>
        </w:tc>
      </w:tr>
      <w:tr w:rsidR="00E066AE" w:rsidRPr="00BE7171" w:rsidTr="001242EC">
        <w:tc>
          <w:tcPr>
            <w:tcW w:w="4820" w:type="dxa"/>
            <w:shd w:val="clear" w:color="auto" w:fill="auto"/>
          </w:tcPr>
          <w:p w:rsidR="00E066AE" w:rsidRDefault="00E066AE" w:rsidP="00E066AE">
            <w:pPr>
              <w:spacing w:after="0"/>
              <w:rPr>
                <w:b/>
                <w:sz w:val="24"/>
                <w:szCs w:val="24"/>
                <w:lang w:val="fr-CA"/>
              </w:rPr>
            </w:pPr>
            <w:r w:rsidRPr="00E23489">
              <w:rPr>
                <w:b/>
                <w:sz w:val="24"/>
                <w:szCs w:val="24"/>
                <w:lang w:val="fr-CA"/>
              </w:rPr>
              <w:t>Grande compétence :</w:t>
            </w:r>
          </w:p>
          <w:p w:rsidR="00650FD2" w:rsidRDefault="00412074" w:rsidP="00E066AE">
            <w:pPr>
              <w:spacing w:after="0"/>
              <w:rPr>
                <w:sz w:val="24"/>
                <w:szCs w:val="24"/>
                <w:lang w:val="fr-CA"/>
              </w:rPr>
            </w:pPr>
            <w:r>
              <w:rPr>
                <w:sz w:val="24"/>
                <w:szCs w:val="24"/>
                <w:lang w:val="fr-CA"/>
              </w:rPr>
              <w:t>A</w:t>
            </w:r>
            <w:r w:rsidR="00650FD2" w:rsidRPr="00D80060">
              <w:rPr>
                <w:sz w:val="24"/>
                <w:szCs w:val="24"/>
                <w:lang w:val="fr-CA"/>
              </w:rPr>
              <w:t> :</w:t>
            </w:r>
            <w:r w:rsidR="00650FD2">
              <w:rPr>
                <w:b/>
                <w:sz w:val="24"/>
                <w:szCs w:val="24"/>
                <w:lang w:val="fr-CA"/>
              </w:rPr>
              <w:t xml:space="preserve"> </w:t>
            </w:r>
            <w:r>
              <w:rPr>
                <w:sz w:val="24"/>
                <w:szCs w:val="24"/>
                <w:lang w:val="fr-CA"/>
              </w:rPr>
              <w:t>Rechercher et utiliser de l’information</w:t>
            </w:r>
          </w:p>
          <w:p w:rsidR="003E190A" w:rsidRPr="00E23489" w:rsidRDefault="005B73EB" w:rsidP="00E066AE">
            <w:pPr>
              <w:spacing w:after="0"/>
              <w:rPr>
                <w:b/>
                <w:sz w:val="24"/>
                <w:szCs w:val="24"/>
                <w:lang w:val="fr-CA"/>
              </w:rPr>
            </w:pPr>
            <w:r>
              <w:rPr>
                <w:sz w:val="24"/>
                <w:szCs w:val="24"/>
                <w:lang w:val="fr-CA"/>
              </w:rPr>
              <w:t>B</w:t>
            </w:r>
            <w:r w:rsidR="003E190A">
              <w:rPr>
                <w:sz w:val="24"/>
                <w:szCs w:val="24"/>
                <w:lang w:val="fr-CA"/>
              </w:rPr>
              <w:t xml:space="preserve"> : </w:t>
            </w:r>
            <w:r>
              <w:rPr>
                <w:sz w:val="24"/>
                <w:szCs w:val="24"/>
                <w:lang w:val="fr-CA"/>
              </w:rPr>
              <w:t>Communiquer des idées et de l’information</w:t>
            </w:r>
          </w:p>
          <w:p w:rsidR="00E066AE" w:rsidRPr="00E23489" w:rsidRDefault="00E066AE" w:rsidP="001242EC">
            <w:pPr>
              <w:spacing w:after="0"/>
              <w:ind w:left="342" w:hanging="342"/>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Pr="00E23489" w:rsidRDefault="00412074" w:rsidP="007572A2">
            <w:pPr>
              <w:spacing w:after="0"/>
              <w:ind w:left="525" w:hanging="525"/>
              <w:rPr>
                <w:sz w:val="24"/>
                <w:szCs w:val="24"/>
                <w:lang w:val="fr-CA"/>
              </w:rPr>
            </w:pPr>
            <w:r>
              <w:rPr>
                <w:sz w:val="24"/>
                <w:szCs w:val="24"/>
                <w:lang w:val="fr-CA"/>
              </w:rPr>
              <w:t>A</w:t>
            </w:r>
            <w:r w:rsidR="005B73EB">
              <w:rPr>
                <w:sz w:val="24"/>
                <w:szCs w:val="24"/>
                <w:lang w:val="fr-CA"/>
              </w:rPr>
              <w:t>2</w:t>
            </w:r>
            <w:r w:rsidR="00650FD2">
              <w:rPr>
                <w:sz w:val="24"/>
                <w:szCs w:val="24"/>
                <w:lang w:val="fr-CA"/>
              </w:rPr>
              <w:t xml:space="preserve"> : </w:t>
            </w:r>
            <w:r w:rsidR="005B73EB">
              <w:rPr>
                <w:sz w:val="24"/>
                <w:szCs w:val="24"/>
                <w:lang w:val="fr-CA"/>
              </w:rPr>
              <w:t>Interpréter des documents</w:t>
            </w:r>
          </w:p>
          <w:p w:rsidR="00E066AE" w:rsidRPr="005B73EB" w:rsidRDefault="005B73EB" w:rsidP="00E066AE">
            <w:pPr>
              <w:spacing w:after="0"/>
              <w:rPr>
                <w:sz w:val="24"/>
                <w:szCs w:val="24"/>
                <w:lang w:val="fr-CA"/>
              </w:rPr>
            </w:pPr>
            <w:r w:rsidRPr="005B73EB">
              <w:rPr>
                <w:sz w:val="24"/>
                <w:szCs w:val="24"/>
                <w:lang w:val="fr-CA"/>
              </w:rPr>
              <w:t>B1 : Interagir avec les autres</w:t>
            </w:r>
          </w:p>
        </w:tc>
      </w:tr>
      <w:tr w:rsidR="00E066AE" w:rsidRPr="00BE7171"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650FD2" w:rsidRDefault="005B73EB" w:rsidP="00CB1D96">
            <w:pPr>
              <w:spacing w:after="0"/>
              <w:ind w:left="601" w:hanging="601"/>
              <w:rPr>
                <w:sz w:val="24"/>
                <w:szCs w:val="24"/>
                <w:lang w:val="fr-CA"/>
              </w:rPr>
            </w:pPr>
            <w:r>
              <w:rPr>
                <w:sz w:val="24"/>
                <w:szCs w:val="24"/>
                <w:lang w:val="fr-CA"/>
              </w:rPr>
              <w:t>A2.2</w:t>
            </w:r>
            <w:r w:rsidR="00412074">
              <w:rPr>
                <w:sz w:val="24"/>
                <w:szCs w:val="24"/>
                <w:lang w:val="fr-CA"/>
              </w:rPr>
              <w:t xml:space="preserve"> : </w:t>
            </w:r>
            <w:r>
              <w:rPr>
                <w:sz w:val="24"/>
                <w:szCs w:val="24"/>
                <w:lang w:val="fr-CA"/>
              </w:rPr>
              <w:t xml:space="preserve">Interpréter des documents simples pour repérer des éléments d’information et </w:t>
            </w:r>
            <w:r w:rsidR="00AB14C5">
              <w:rPr>
                <w:sz w:val="24"/>
                <w:szCs w:val="24"/>
                <w:lang w:val="fr-CA"/>
              </w:rPr>
              <w:t>établir des liens entre eux.</w:t>
            </w:r>
          </w:p>
          <w:p w:rsidR="003E190A" w:rsidRPr="00650FD2" w:rsidRDefault="005B73EB" w:rsidP="00CB1D96">
            <w:pPr>
              <w:spacing w:after="0"/>
              <w:ind w:left="601" w:hanging="601"/>
              <w:rPr>
                <w:sz w:val="24"/>
                <w:szCs w:val="24"/>
                <w:lang w:val="fr-CA"/>
              </w:rPr>
            </w:pPr>
            <w:r>
              <w:rPr>
                <w:sz w:val="24"/>
                <w:szCs w:val="24"/>
                <w:lang w:val="fr-CA"/>
              </w:rPr>
              <w:t>B1.2</w:t>
            </w:r>
            <w:r w:rsidR="003E190A">
              <w:rPr>
                <w:sz w:val="24"/>
                <w:szCs w:val="24"/>
                <w:lang w:val="fr-CA"/>
              </w:rPr>
              <w:t xml:space="preserve"> : </w:t>
            </w:r>
            <w:r>
              <w:rPr>
                <w:sz w:val="24"/>
                <w:szCs w:val="24"/>
                <w:lang w:val="fr-CA"/>
              </w:rPr>
              <w:t xml:space="preserve">Amorcer et entretenir des interactions avec une autre personne ou plus pour expliquer ou échanger de l’information et des opinions ou en discuter. </w:t>
            </w:r>
          </w:p>
          <w:p w:rsidR="00E066AE" w:rsidRPr="00E23489" w:rsidRDefault="00E066AE" w:rsidP="00E066AE">
            <w:pPr>
              <w:spacing w:after="0"/>
              <w:ind w:left="720" w:hanging="720"/>
              <w:contextualSpacing/>
              <w:rPr>
                <w:b/>
                <w:sz w:val="24"/>
                <w:szCs w:val="24"/>
                <w:lang w:val="fr-CA"/>
              </w:rPr>
            </w:pPr>
          </w:p>
        </w:tc>
      </w:tr>
      <w:tr w:rsidR="00E066AE" w:rsidRPr="00BE7171"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DA623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E066AE" w:rsidRPr="0066502A" w:rsidRDefault="005B73EB" w:rsidP="004C0FE9">
            <w:pPr>
              <w:pStyle w:val="Paragraphedeliste"/>
              <w:numPr>
                <w:ilvl w:val="0"/>
                <w:numId w:val="3"/>
              </w:numPr>
              <w:spacing w:after="0"/>
              <w:rPr>
                <w:b/>
                <w:sz w:val="24"/>
                <w:szCs w:val="24"/>
                <w:lang w:val="fr-CA"/>
              </w:rPr>
            </w:pPr>
            <w:r>
              <w:rPr>
                <w:sz w:val="24"/>
                <w:szCs w:val="24"/>
                <w:lang w:val="fr-CA"/>
              </w:rPr>
              <w:t xml:space="preserve">Article </w:t>
            </w:r>
            <w:r w:rsidR="00224868" w:rsidRPr="00224868">
              <w:rPr>
                <w:i/>
                <w:sz w:val="24"/>
                <w:szCs w:val="24"/>
                <w:lang w:val="fr-CA"/>
              </w:rPr>
              <w:t>Mon Journal</w:t>
            </w:r>
            <w:r w:rsidR="00224868">
              <w:rPr>
                <w:sz w:val="24"/>
                <w:szCs w:val="24"/>
                <w:lang w:val="fr-CA"/>
              </w:rPr>
              <w:t xml:space="preserve"> (</w:t>
            </w:r>
            <w:r w:rsidR="001E0843">
              <w:rPr>
                <w:sz w:val="24"/>
                <w:szCs w:val="24"/>
                <w:lang w:val="fr-CA"/>
              </w:rPr>
              <w:t>volume 68</w:t>
            </w:r>
            <w:r w:rsidR="00224868">
              <w:rPr>
                <w:sz w:val="24"/>
                <w:szCs w:val="24"/>
                <w:lang w:val="fr-CA"/>
              </w:rPr>
              <w:t xml:space="preserve">) : </w:t>
            </w:r>
            <w:r w:rsidRPr="005B73EB">
              <w:rPr>
                <w:i/>
                <w:sz w:val="24"/>
                <w:szCs w:val="24"/>
                <w:lang w:val="fr-CA"/>
              </w:rPr>
              <w:t>Comprendre une facture</w:t>
            </w:r>
            <w:r>
              <w:rPr>
                <w:sz w:val="24"/>
                <w:szCs w:val="24"/>
                <w:lang w:val="fr-CA"/>
              </w:rPr>
              <w:t xml:space="preserve"> </w:t>
            </w:r>
          </w:p>
          <w:p w:rsidR="00B3646C" w:rsidRPr="00E23489" w:rsidRDefault="00BA6554" w:rsidP="004C0FE9">
            <w:pPr>
              <w:pStyle w:val="Paragraphedeliste"/>
              <w:numPr>
                <w:ilvl w:val="0"/>
                <w:numId w:val="3"/>
              </w:numPr>
              <w:spacing w:after="0"/>
              <w:rPr>
                <w:b/>
                <w:sz w:val="24"/>
                <w:szCs w:val="24"/>
                <w:lang w:val="fr-CA"/>
              </w:rPr>
            </w:pPr>
            <w:r>
              <w:rPr>
                <w:sz w:val="24"/>
                <w:szCs w:val="24"/>
                <w:lang w:val="fr-CA"/>
              </w:rPr>
              <w:t>Facture</w:t>
            </w:r>
          </w:p>
        </w:tc>
      </w:tr>
    </w:tbl>
    <w:p w:rsidR="00E066AE" w:rsidRPr="00E23489" w:rsidRDefault="00E066AE" w:rsidP="00E066AE">
      <w:pPr>
        <w:rPr>
          <w:sz w:val="24"/>
          <w:szCs w:val="24"/>
          <w:lang w:val="fr-CA"/>
        </w:rPr>
      </w:pP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DA6232">
        <w:rPr>
          <w:rFonts w:asciiTheme="minorHAnsi" w:hAnsiTheme="minorHAnsi"/>
          <w:sz w:val="24"/>
          <w:szCs w:val="24"/>
          <w:lang w:val="fr-CA"/>
        </w:rPr>
        <w:t>Comprendre une facture</w:t>
      </w:r>
    </w:p>
    <w:p w:rsidR="00D80060" w:rsidRDefault="00BF3550"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8C1FD0">
        <w:rPr>
          <w:rFonts w:asciiTheme="minorHAnsi" w:hAnsiTheme="minorHAnsi"/>
          <w:sz w:val="24"/>
          <w:szCs w:val="24"/>
          <w:lang w:val="fr-CA"/>
        </w:rPr>
        <w:t>Examiner une facture pour en repérer les différents éléments.</w:t>
      </w:r>
    </w:p>
    <w:p w:rsidR="00F37992" w:rsidRDefault="00F37992" w:rsidP="00F37992">
      <w:pPr>
        <w:pStyle w:val="Default"/>
      </w:pPr>
    </w:p>
    <w:p w:rsidR="00F37992" w:rsidRPr="006D763B" w:rsidRDefault="00E243C5" w:rsidP="00F37992">
      <w:pPr>
        <w:pStyle w:val="Pa0"/>
        <w:rPr>
          <w:rFonts w:ascii="Calibri" w:hAnsi="Calibri"/>
          <w:b/>
          <w:bCs/>
          <w:color w:val="221E1F"/>
          <w:szCs w:val="23"/>
        </w:rPr>
      </w:pPr>
      <w:r w:rsidRPr="006D763B">
        <w:rPr>
          <w:rFonts w:ascii="Calibri" w:hAnsi="Calibri"/>
          <w:b/>
          <w:bCs/>
          <w:color w:val="221E1F"/>
          <w:szCs w:val="23"/>
        </w:rPr>
        <w:t>Consignes pour la formatrice :</w:t>
      </w:r>
    </w:p>
    <w:p w:rsidR="008C1FD0" w:rsidRPr="006D763B" w:rsidRDefault="008C1FD0" w:rsidP="008C1FD0">
      <w:pPr>
        <w:pStyle w:val="Default"/>
        <w:rPr>
          <w:rFonts w:ascii="Calibri" w:hAnsi="Calibri"/>
        </w:rPr>
      </w:pPr>
    </w:p>
    <w:p w:rsidR="008C1FD0" w:rsidRPr="006D763B" w:rsidRDefault="008C1FD0" w:rsidP="00582CF2">
      <w:pPr>
        <w:autoSpaceDE w:val="0"/>
        <w:autoSpaceDN w:val="0"/>
        <w:adjustRightInd w:val="0"/>
        <w:spacing w:after="0" w:line="240" w:lineRule="auto"/>
        <w:rPr>
          <w:rFonts w:cs="Arial-ItalicMT"/>
          <w:i/>
          <w:iCs/>
          <w:sz w:val="24"/>
          <w:szCs w:val="20"/>
          <w:lang w:val="fr-CA" w:eastAsia="fr-CA"/>
        </w:rPr>
      </w:pPr>
      <w:r w:rsidRPr="006D763B">
        <w:rPr>
          <w:rFonts w:cs="Arial-ItalicMT"/>
          <w:i/>
          <w:iCs/>
          <w:sz w:val="24"/>
          <w:szCs w:val="20"/>
          <w:lang w:val="fr-CA" w:eastAsia="fr-CA"/>
        </w:rPr>
        <w:t>Inviter les personnes apprenantes à apporter une facture de la maison pour les acti</w:t>
      </w:r>
      <w:r w:rsidR="00582CF2" w:rsidRPr="006D763B">
        <w:rPr>
          <w:rFonts w:cs="Arial-ItalicMT"/>
          <w:i/>
          <w:iCs/>
          <w:sz w:val="24"/>
          <w:szCs w:val="20"/>
          <w:lang w:val="fr-CA" w:eastAsia="fr-CA"/>
        </w:rPr>
        <w:t xml:space="preserve">vités ci-dessous, si elles sont </w:t>
      </w:r>
      <w:r w:rsidRPr="006D763B">
        <w:rPr>
          <w:rFonts w:cs="Arial-ItalicMT"/>
          <w:i/>
          <w:iCs/>
          <w:sz w:val="24"/>
          <w:szCs w:val="20"/>
          <w:lang w:val="fr-CA" w:eastAsia="fr-CA"/>
        </w:rPr>
        <w:t>à l’aise de le faire.</w:t>
      </w:r>
    </w:p>
    <w:p w:rsidR="00B3646C" w:rsidRPr="006D763B" w:rsidRDefault="00B3646C" w:rsidP="00B3646C">
      <w:pPr>
        <w:pStyle w:val="Default"/>
        <w:rPr>
          <w:rFonts w:ascii="Calibri" w:hAnsi="Calibri"/>
        </w:rPr>
      </w:pPr>
    </w:p>
    <w:p w:rsidR="00B3646C" w:rsidRPr="006D763B" w:rsidRDefault="00B3646C" w:rsidP="006D763B">
      <w:pPr>
        <w:pStyle w:val="Default"/>
        <w:spacing w:line="276" w:lineRule="auto"/>
        <w:ind w:left="709" w:hanging="709"/>
        <w:rPr>
          <w:rFonts w:ascii="Calibri" w:hAnsi="Calibri"/>
        </w:rPr>
      </w:pPr>
      <w:r w:rsidRPr="006D763B">
        <w:rPr>
          <w:rStyle w:val="A2"/>
          <w:b/>
          <w:bCs/>
          <w:sz w:val="24"/>
        </w:rPr>
        <w:t>►</w:t>
      </w:r>
      <w:r w:rsidRPr="006D763B">
        <w:rPr>
          <w:rStyle w:val="A2"/>
          <w:rFonts w:ascii="Calibri" w:hAnsi="Calibri"/>
          <w:b/>
          <w:bCs/>
          <w:sz w:val="24"/>
        </w:rPr>
        <w:tab/>
      </w:r>
      <w:r w:rsidRPr="006D763B">
        <w:rPr>
          <w:rStyle w:val="A2"/>
          <w:rFonts w:ascii="Calibri" w:hAnsi="Calibri"/>
          <w:bCs/>
          <w:sz w:val="24"/>
        </w:rPr>
        <w:t xml:space="preserve">Faire la lecture de l’article </w:t>
      </w:r>
      <w:r w:rsidR="008C1FD0" w:rsidRPr="006D763B">
        <w:rPr>
          <w:rStyle w:val="A2"/>
          <w:rFonts w:ascii="Calibri" w:hAnsi="Calibri"/>
          <w:bCs/>
          <w:i/>
          <w:sz w:val="24"/>
        </w:rPr>
        <w:t>Comprendre une facture</w:t>
      </w:r>
      <w:r w:rsidRPr="006D763B">
        <w:rPr>
          <w:rFonts w:ascii="Calibri" w:hAnsi="Calibri" w:cs="Times New Roman"/>
          <w:b/>
          <w:i/>
        </w:rPr>
        <w:t xml:space="preserve"> </w:t>
      </w:r>
      <w:r w:rsidRPr="006D763B">
        <w:rPr>
          <w:rFonts w:ascii="Calibri" w:hAnsi="Calibri" w:cs="Times New Roman"/>
        </w:rPr>
        <w:t xml:space="preserve">au lien suivant : </w:t>
      </w:r>
      <w:hyperlink r:id="rId9" w:history="1">
        <w:r w:rsidR="008C1FD0" w:rsidRPr="006D763B">
          <w:rPr>
            <w:rStyle w:val="Lienhypertexte"/>
            <w:rFonts w:ascii="Calibri" w:hAnsi="Calibri"/>
            <w:sz w:val="22"/>
            <w:szCs w:val="22"/>
          </w:rPr>
          <w:t>http://centrefora.on.ca/sites/default/files/documents/Activit%C3%A9s_MJ_automne_2013_1.pdf</w:t>
        </w:r>
      </w:hyperlink>
      <w:r w:rsidR="008C1FD0" w:rsidRPr="006D763B">
        <w:rPr>
          <w:rFonts w:ascii="Calibri" w:hAnsi="Calibri"/>
          <w:sz w:val="20"/>
        </w:rPr>
        <w:t xml:space="preserve"> </w:t>
      </w:r>
    </w:p>
    <w:p w:rsidR="00823490" w:rsidRPr="006D763B" w:rsidRDefault="00823490" w:rsidP="006D763B">
      <w:pPr>
        <w:pStyle w:val="Default"/>
        <w:spacing w:line="276" w:lineRule="auto"/>
        <w:rPr>
          <w:rFonts w:ascii="Calibri" w:hAnsi="Calibri"/>
        </w:rPr>
      </w:pPr>
    </w:p>
    <w:p w:rsidR="00412074" w:rsidRPr="006D763B" w:rsidRDefault="00823490" w:rsidP="006D763B">
      <w:pPr>
        <w:autoSpaceDE w:val="0"/>
        <w:autoSpaceDN w:val="0"/>
        <w:adjustRightInd w:val="0"/>
        <w:spacing w:after="0"/>
        <w:ind w:left="709" w:hanging="709"/>
        <w:rPr>
          <w:rFonts w:cs="ArialMT"/>
          <w:color w:val="FF0000"/>
          <w:sz w:val="24"/>
          <w:szCs w:val="20"/>
          <w:lang w:val="fr-CA" w:eastAsia="fr-CA"/>
        </w:rPr>
      </w:pPr>
      <w:r w:rsidRPr="006D763B">
        <w:rPr>
          <w:rStyle w:val="A2"/>
          <w:rFonts w:ascii="Arial" w:hAnsi="Arial" w:cs="Arial"/>
          <w:b/>
          <w:bCs/>
          <w:sz w:val="24"/>
          <w:lang w:val="fr-CA"/>
        </w:rPr>
        <w:t>►</w:t>
      </w:r>
      <w:r w:rsidRPr="006D763B">
        <w:rPr>
          <w:rStyle w:val="A2"/>
          <w:b/>
          <w:bCs/>
          <w:sz w:val="24"/>
          <w:lang w:val="fr-CA"/>
        </w:rPr>
        <w:t xml:space="preserve"> </w:t>
      </w:r>
      <w:r w:rsidR="00412074" w:rsidRPr="006D763B">
        <w:rPr>
          <w:rStyle w:val="A2"/>
          <w:b/>
          <w:bCs/>
          <w:sz w:val="24"/>
          <w:lang w:val="fr-CA"/>
        </w:rPr>
        <w:t xml:space="preserve">  </w:t>
      </w:r>
      <w:r w:rsidR="00412074" w:rsidRPr="006D763B">
        <w:rPr>
          <w:rStyle w:val="A2"/>
          <w:b/>
          <w:bCs/>
          <w:sz w:val="24"/>
          <w:lang w:val="fr-CA"/>
        </w:rPr>
        <w:tab/>
      </w:r>
      <w:r w:rsidR="008C1FD0" w:rsidRPr="006D763B">
        <w:rPr>
          <w:rFonts w:cs="ArialMT"/>
          <w:color w:val="000000"/>
          <w:sz w:val="24"/>
          <w:szCs w:val="20"/>
          <w:lang w:val="fr-CA" w:eastAsia="fr-CA"/>
        </w:rPr>
        <w:t xml:space="preserve">Discuter de factures avec les personnes apprenantes. Leur demander si elles reçoivent leurs factures par la poste ou par Internet. Parler des différentes sortes de factures : services rendus, achats, logement, etc. Leur poser les questions suivantes : «Pourquoi est-il important de bien lire ses factures?» </w:t>
      </w:r>
      <w:r w:rsidR="008C1FD0" w:rsidRPr="006D763B">
        <w:rPr>
          <w:rFonts w:cs="Arial-ItalicMT"/>
          <w:i/>
          <w:iCs/>
          <w:color w:val="000000" w:themeColor="text1"/>
          <w:sz w:val="24"/>
          <w:szCs w:val="20"/>
          <w:lang w:val="fr-CA" w:eastAsia="fr-CA"/>
        </w:rPr>
        <w:t>(pour</w:t>
      </w:r>
      <w:r w:rsidR="008C1FD0" w:rsidRPr="006D763B">
        <w:rPr>
          <w:rFonts w:cs="ArialMT"/>
          <w:i/>
          <w:color w:val="000000" w:themeColor="text1"/>
          <w:sz w:val="24"/>
          <w:szCs w:val="20"/>
          <w:lang w:val="fr-CA" w:eastAsia="fr-CA"/>
        </w:rPr>
        <w:t xml:space="preserve"> </w:t>
      </w:r>
      <w:r w:rsidR="008C1FD0" w:rsidRPr="006D763B">
        <w:rPr>
          <w:rFonts w:cs="Arial-ItalicMT"/>
          <w:i/>
          <w:iCs/>
          <w:color w:val="000000" w:themeColor="text1"/>
          <w:sz w:val="24"/>
          <w:szCs w:val="20"/>
          <w:lang w:val="fr-CA" w:eastAsia="fr-CA"/>
        </w:rPr>
        <w:t>s’assurer de payer le bon montant et de payer à temps, pour éviter de payer des frais supplémentaire</w:t>
      </w:r>
      <w:r w:rsidR="008C1FD0" w:rsidRPr="006D763B">
        <w:rPr>
          <w:rFonts w:cs="ArialMT"/>
          <w:i/>
          <w:color w:val="000000" w:themeColor="text1"/>
          <w:sz w:val="24"/>
          <w:szCs w:val="20"/>
          <w:lang w:val="fr-CA" w:eastAsia="fr-CA"/>
        </w:rPr>
        <w:t xml:space="preserve"> </w:t>
      </w:r>
      <w:r w:rsidR="008C1FD0" w:rsidRPr="006D763B">
        <w:rPr>
          <w:rFonts w:cs="Arial-ItalicMT"/>
          <w:i/>
          <w:iCs/>
          <w:color w:val="000000" w:themeColor="text1"/>
          <w:sz w:val="24"/>
          <w:szCs w:val="20"/>
          <w:lang w:val="fr-CA" w:eastAsia="fr-CA"/>
        </w:rPr>
        <w:t>ou de subir une interruption de service)</w:t>
      </w:r>
      <w:r w:rsidR="008C1FD0" w:rsidRPr="006D763B">
        <w:rPr>
          <w:rFonts w:cs="Arial-ItalicMT"/>
          <w:b/>
          <w:iCs/>
          <w:color w:val="000000" w:themeColor="text1"/>
          <w:sz w:val="24"/>
          <w:szCs w:val="20"/>
          <w:lang w:val="fr-CA" w:eastAsia="fr-CA"/>
        </w:rPr>
        <w:t xml:space="preserve"> </w:t>
      </w:r>
      <w:r w:rsidR="008C1FD0" w:rsidRPr="006D763B">
        <w:rPr>
          <w:rFonts w:cs="ArialMT"/>
          <w:color w:val="000000"/>
          <w:sz w:val="24"/>
          <w:szCs w:val="20"/>
          <w:lang w:val="fr-CA" w:eastAsia="fr-CA"/>
        </w:rPr>
        <w:t xml:space="preserve">«De quelle façon peut-on payer une facture?» </w:t>
      </w:r>
      <w:r w:rsidR="008C1FD0" w:rsidRPr="006D763B">
        <w:rPr>
          <w:rFonts w:cs="Arial-ItalicMT"/>
          <w:i/>
          <w:iCs/>
          <w:color w:val="000000" w:themeColor="text1"/>
          <w:sz w:val="24"/>
          <w:szCs w:val="20"/>
          <w:lang w:val="fr-CA" w:eastAsia="fr-CA"/>
        </w:rPr>
        <w:t>(en personne,</w:t>
      </w:r>
      <w:r w:rsidR="008C1FD0" w:rsidRPr="006D763B">
        <w:rPr>
          <w:rFonts w:cs="ArialMT"/>
          <w:i/>
          <w:color w:val="000000" w:themeColor="text1"/>
          <w:sz w:val="24"/>
          <w:szCs w:val="20"/>
          <w:lang w:val="fr-CA" w:eastAsia="fr-CA"/>
        </w:rPr>
        <w:t xml:space="preserve"> </w:t>
      </w:r>
      <w:r w:rsidR="008C1FD0" w:rsidRPr="006D763B">
        <w:rPr>
          <w:rFonts w:cs="Arial-ItalicMT"/>
          <w:i/>
          <w:iCs/>
          <w:color w:val="000000" w:themeColor="text1"/>
          <w:sz w:val="24"/>
          <w:szCs w:val="20"/>
          <w:lang w:val="fr-CA" w:eastAsia="fr-CA"/>
        </w:rPr>
        <w:t>à son institution financière, par la poste, par Internet)</w:t>
      </w:r>
    </w:p>
    <w:p w:rsidR="00823490" w:rsidRPr="006D763B" w:rsidRDefault="00823490" w:rsidP="006D763B">
      <w:pPr>
        <w:pStyle w:val="Default"/>
        <w:spacing w:line="276" w:lineRule="auto"/>
        <w:ind w:left="284" w:right="200" w:hanging="284"/>
        <w:rPr>
          <w:rFonts w:ascii="Calibri" w:hAnsi="Calibri"/>
        </w:rPr>
      </w:pPr>
    </w:p>
    <w:p w:rsidR="00F37992" w:rsidRPr="006D763B" w:rsidRDefault="00F37992" w:rsidP="00BE7171">
      <w:pPr>
        <w:autoSpaceDE w:val="0"/>
        <w:autoSpaceDN w:val="0"/>
        <w:adjustRightInd w:val="0"/>
        <w:spacing w:after="0"/>
        <w:ind w:left="709" w:hanging="709"/>
        <w:rPr>
          <w:rFonts w:cs="ArialMT"/>
          <w:sz w:val="24"/>
          <w:szCs w:val="20"/>
          <w:lang w:val="fr-CA" w:eastAsia="fr-CA"/>
        </w:rPr>
      </w:pPr>
      <w:r w:rsidRPr="006D763B">
        <w:rPr>
          <w:rStyle w:val="A2"/>
          <w:rFonts w:ascii="Arial" w:hAnsi="Arial" w:cs="Arial"/>
          <w:b/>
          <w:bCs/>
          <w:sz w:val="24"/>
          <w:lang w:val="fr-CA"/>
        </w:rPr>
        <w:t>►</w:t>
      </w:r>
      <w:r w:rsidRPr="006D763B">
        <w:rPr>
          <w:rStyle w:val="A2"/>
          <w:b/>
          <w:bCs/>
          <w:sz w:val="24"/>
          <w:lang w:val="fr-CA"/>
        </w:rPr>
        <w:t xml:space="preserve"> </w:t>
      </w:r>
      <w:r w:rsidR="00412074" w:rsidRPr="006D763B">
        <w:rPr>
          <w:rStyle w:val="A2"/>
          <w:b/>
          <w:bCs/>
          <w:sz w:val="24"/>
          <w:lang w:val="fr-CA"/>
        </w:rPr>
        <w:t xml:space="preserve">  </w:t>
      </w:r>
      <w:r w:rsidR="00412074" w:rsidRPr="006D763B">
        <w:rPr>
          <w:rStyle w:val="A2"/>
          <w:b/>
          <w:bCs/>
          <w:sz w:val="24"/>
          <w:lang w:val="fr-CA"/>
        </w:rPr>
        <w:tab/>
      </w:r>
      <w:r w:rsidR="008C1FD0" w:rsidRPr="006D763B">
        <w:rPr>
          <w:rFonts w:cs="ArialMT"/>
          <w:sz w:val="24"/>
          <w:szCs w:val="20"/>
          <w:lang w:val="fr-CA" w:eastAsia="fr-CA"/>
        </w:rPr>
        <w:t xml:space="preserve">Examiner en atelier les factures que les membres du groupe ont apportées et en repérer ensemble les différentes parties. Faire ressortir les éléments mentionnés dans l’article (les coordonnées du fournisseur, l’adresse de facturation, le numéro du </w:t>
      </w:r>
      <w:r w:rsidR="0088229D" w:rsidRPr="006D763B">
        <w:rPr>
          <w:rFonts w:cs="ArialMT"/>
          <w:sz w:val="24"/>
          <w:szCs w:val="20"/>
          <w:lang w:val="fr-CA" w:eastAsia="fr-CA"/>
        </w:rPr>
        <w:t>compte,</w:t>
      </w:r>
      <w:r w:rsidR="00BE7171">
        <w:rPr>
          <w:rFonts w:cs="ArialMT"/>
          <w:sz w:val="24"/>
          <w:szCs w:val="20"/>
          <w:lang w:val="fr-CA" w:eastAsia="fr-CA"/>
        </w:rPr>
        <w:t xml:space="preserve"> </w:t>
      </w:r>
      <w:r w:rsidR="008C1FD0" w:rsidRPr="006D763B">
        <w:rPr>
          <w:rFonts w:cs="ArialMT"/>
          <w:sz w:val="24"/>
          <w:szCs w:val="20"/>
          <w:lang w:val="fr-CA" w:eastAsia="fr-CA"/>
        </w:rPr>
        <w:t>le montant total de la facture, les frais, le tarif, la période de facturation, la date de paiement, les détails de la facture). Écrire ces éléments au tableau au fur et à mesure. Expliquer qu’on retrouve en général les mêmes éléments sur toutes les factures.</w:t>
      </w:r>
      <w:r w:rsidR="00BE7171">
        <w:rPr>
          <w:rFonts w:cs="ArialMT"/>
          <w:sz w:val="24"/>
          <w:szCs w:val="20"/>
          <w:lang w:val="fr-CA" w:eastAsia="fr-CA"/>
        </w:rPr>
        <w:t xml:space="preserve"> </w:t>
      </w:r>
      <w:r w:rsidR="008C1FD0" w:rsidRPr="006D763B">
        <w:rPr>
          <w:rFonts w:cs="ArialMT"/>
          <w:sz w:val="24"/>
          <w:szCs w:val="20"/>
          <w:lang w:val="fr-CA" w:eastAsia="fr-CA"/>
        </w:rPr>
        <w:t xml:space="preserve">Si les factures apportées sont en anglais, traduire les mots </w:t>
      </w:r>
      <w:r w:rsidR="00BE7171">
        <w:rPr>
          <w:rFonts w:cs="ArialMT"/>
          <w:sz w:val="24"/>
          <w:szCs w:val="20"/>
          <w:lang w:val="fr-CA" w:eastAsia="fr-CA"/>
        </w:rPr>
        <w:t xml:space="preserve">en français afin de revoir </w:t>
      </w:r>
      <w:r w:rsidR="008C1FD0" w:rsidRPr="006D763B">
        <w:rPr>
          <w:rFonts w:cs="ArialMT"/>
          <w:sz w:val="24"/>
          <w:szCs w:val="20"/>
          <w:lang w:val="fr-CA" w:eastAsia="fr-CA"/>
        </w:rPr>
        <w:t>le vocabulaire avec les personnes apprenantes.</w:t>
      </w:r>
    </w:p>
    <w:p w:rsidR="00412074" w:rsidRPr="006D763B" w:rsidRDefault="00412074" w:rsidP="006D763B">
      <w:pPr>
        <w:pStyle w:val="Default"/>
        <w:spacing w:line="276" w:lineRule="auto"/>
        <w:rPr>
          <w:rFonts w:ascii="Calibri" w:hAnsi="Calibri"/>
          <w:lang w:val="fr-FR" w:eastAsia="en-CA"/>
        </w:rPr>
      </w:pPr>
    </w:p>
    <w:p w:rsidR="00F37992" w:rsidRPr="006D763B" w:rsidRDefault="00412074" w:rsidP="006D763B">
      <w:pPr>
        <w:autoSpaceDE w:val="0"/>
        <w:autoSpaceDN w:val="0"/>
        <w:adjustRightInd w:val="0"/>
        <w:spacing w:after="0"/>
        <w:ind w:left="709" w:hanging="709"/>
        <w:rPr>
          <w:rFonts w:cs="ArialMT"/>
          <w:sz w:val="24"/>
          <w:szCs w:val="20"/>
          <w:lang w:val="fr-CA" w:eastAsia="fr-CA"/>
        </w:rPr>
      </w:pPr>
      <w:r w:rsidRPr="006D763B">
        <w:rPr>
          <w:rStyle w:val="A2"/>
          <w:rFonts w:ascii="Arial" w:hAnsi="Arial" w:cs="Arial"/>
          <w:b/>
          <w:bCs/>
          <w:sz w:val="24"/>
          <w:lang w:val="fr-CA"/>
        </w:rPr>
        <w:t>►</w:t>
      </w:r>
      <w:r w:rsidRPr="006D763B">
        <w:rPr>
          <w:rStyle w:val="A2"/>
          <w:b/>
          <w:bCs/>
          <w:sz w:val="24"/>
          <w:lang w:val="fr-CA"/>
        </w:rPr>
        <w:tab/>
      </w:r>
      <w:r w:rsidR="008C1FD0" w:rsidRPr="006D763B">
        <w:rPr>
          <w:rFonts w:cs="ArialMT"/>
          <w:sz w:val="24"/>
          <w:szCs w:val="20"/>
          <w:lang w:val="fr-CA" w:eastAsia="fr-CA"/>
        </w:rPr>
        <w:t>Inviter les participants à analyser leurs factures et à y indiquer par écrit les différents éléments,</w:t>
      </w:r>
      <w:r w:rsidR="00582CF2" w:rsidRPr="006D763B">
        <w:rPr>
          <w:rFonts w:cs="ArialMT"/>
          <w:sz w:val="24"/>
          <w:szCs w:val="20"/>
          <w:lang w:val="fr-CA" w:eastAsia="fr-CA"/>
        </w:rPr>
        <w:t xml:space="preserve"> </w:t>
      </w:r>
      <w:r w:rsidR="008C1FD0" w:rsidRPr="006D763B">
        <w:rPr>
          <w:rFonts w:cs="ArialMT"/>
          <w:sz w:val="24"/>
          <w:szCs w:val="20"/>
          <w:lang w:val="fr-CA" w:eastAsia="fr-CA"/>
        </w:rPr>
        <w:t xml:space="preserve">tels que décrits dans l’article. Ensuite, comparer les factures. Discuter en </w:t>
      </w:r>
      <w:r w:rsidR="00582CF2" w:rsidRPr="006D763B">
        <w:rPr>
          <w:rFonts w:cs="ArialMT"/>
          <w:sz w:val="24"/>
          <w:szCs w:val="20"/>
          <w:lang w:val="fr-CA" w:eastAsia="fr-CA"/>
        </w:rPr>
        <w:t xml:space="preserve">groupe des différences entre </w:t>
      </w:r>
      <w:r w:rsidR="008C1FD0" w:rsidRPr="006D763B">
        <w:rPr>
          <w:rFonts w:cs="ArialMT"/>
          <w:sz w:val="24"/>
          <w:szCs w:val="20"/>
          <w:lang w:val="fr-CA" w:eastAsia="fr-CA"/>
        </w:rPr>
        <w:t>les factures et encourager les personnes apprenantes à expliquer a</w:t>
      </w:r>
      <w:r w:rsidR="00582CF2" w:rsidRPr="006D763B">
        <w:rPr>
          <w:rFonts w:cs="ArialMT"/>
          <w:sz w:val="24"/>
          <w:szCs w:val="20"/>
          <w:lang w:val="fr-CA" w:eastAsia="fr-CA"/>
        </w:rPr>
        <w:t xml:space="preserve">ux autres les nouveaux éléments </w:t>
      </w:r>
      <w:r w:rsidR="008C1FD0" w:rsidRPr="006D763B">
        <w:rPr>
          <w:rFonts w:cs="ArialMT"/>
          <w:sz w:val="24"/>
          <w:szCs w:val="20"/>
          <w:lang w:val="fr-CA" w:eastAsia="fr-CA"/>
        </w:rPr>
        <w:t>qu’elles ont trouvés.</w:t>
      </w:r>
    </w:p>
    <w:p w:rsidR="00582CF2" w:rsidRPr="006D763B" w:rsidRDefault="00582CF2" w:rsidP="006D763B">
      <w:pPr>
        <w:autoSpaceDE w:val="0"/>
        <w:autoSpaceDN w:val="0"/>
        <w:adjustRightInd w:val="0"/>
        <w:spacing w:after="0"/>
        <w:ind w:left="709" w:hanging="709"/>
        <w:rPr>
          <w:rFonts w:cs="ArialMT"/>
          <w:sz w:val="24"/>
          <w:szCs w:val="20"/>
          <w:lang w:val="fr-CA" w:eastAsia="fr-CA"/>
        </w:rPr>
      </w:pPr>
    </w:p>
    <w:p w:rsidR="00582CF2" w:rsidRPr="006D763B" w:rsidRDefault="00582CF2" w:rsidP="006D763B">
      <w:pPr>
        <w:autoSpaceDE w:val="0"/>
        <w:autoSpaceDN w:val="0"/>
        <w:adjustRightInd w:val="0"/>
        <w:spacing w:after="0"/>
        <w:ind w:left="709" w:hanging="709"/>
        <w:rPr>
          <w:rFonts w:cs="ArialMT"/>
          <w:color w:val="000000"/>
          <w:sz w:val="24"/>
          <w:szCs w:val="20"/>
          <w:lang w:val="fr-CA" w:eastAsia="fr-CA"/>
        </w:rPr>
      </w:pPr>
      <w:r w:rsidRPr="006D763B">
        <w:rPr>
          <w:rStyle w:val="A2"/>
          <w:rFonts w:ascii="Arial" w:hAnsi="Arial" w:cs="Arial"/>
          <w:b/>
          <w:bCs/>
          <w:sz w:val="24"/>
          <w:lang w:val="fr-CA"/>
        </w:rPr>
        <w:t>►</w:t>
      </w:r>
      <w:r w:rsidRPr="006D763B">
        <w:rPr>
          <w:rStyle w:val="A2"/>
          <w:sz w:val="24"/>
          <w:lang w:val="fr-CA"/>
        </w:rPr>
        <w:tab/>
      </w:r>
      <w:r w:rsidRPr="006D763B">
        <w:rPr>
          <w:rFonts w:cs="ArialMT"/>
          <w:color w:val="000000"/>
          <w:sz w:val="24"/>
          <w:szCs w:val="20"/>
          <w:lang w:val="fr-CA" w:eastAsia="fr-CA"/>
        </w:rPr>
        <w:t xml:space="preserve">Poser des questions pour s’assurer que les personnes apprenantes ont bien </w:t>
      </w:r>
      <w:r w:rsidR="0088229D" w:rsidRPr="006D763B">
        <w:rPr>
          <w:rFonts w:cs="ArialMT"/>
          <w:color w:val="000000"/>
          <w:sz w:val="24"/>
          <w:szCs w:val="20"/>
          <w:lang w:val="fr-CA" w:eastAsia="fr-CA"/>
        </w:rPr>
        <w:t>repérées</w:t>
      </w:r>
      <w:r w:rsidR="00BE7171">
        <w:rPr>
          <w:rFonts w:cs="ArialMT"/>
          <w:color w:val="000000"/>
          <w:sz w:val="24"/>
          <w:szCs w:val="20"/>
          <w:lang w:val="fr-CA" w:eastAsia="fr-CA"/>
        </w:rPr>
        <w:t xml:space="preserve"> </w:t>
      </w:r>
      <w:r w:rsidRPr="006D763B">
        <w:rPr>
          <w:rFonts w:cs="ArialMT"/>
          <w:color w:val="000000"/>
          <w:sz w:val="24"/>
          <w:szCs w:val="20"/>
          <w:lang w:val="fr-CA" w:eastAsia="fr-CA"/>
        </w:rPr>
        <w:t>les éléments de leurs factures. Écrire les questions au tableau et leur demander d’y répondre dans leur cahier personnel.</w:t>
      </w:r>
    </w:p>
    <w:p w:rsidR="00582CF2" w:rsidRPr="006D763B" w:rsidRDefault="00582CF2" w:rsidP="006D763B">
      <w:pPr>
        <w:autoSpaceDE w:val="0"/>
        <w:autoSpaceDN w:val="0"/>
        <w:adjustRightInd w:val="0"/>
        <w:spacing w:after="0"/>
        <w:ind w:left="720" w:firstLine="720"/>
        <w:rPr>
          <w:rFonts w:cs="ArialMT"/>
          <w:color w:val="000000"/>
          <w:sz w:val="24"/>
          <w:szCs w:val="20"/>
          <w:lang w:val="fr-CA" w:eastAsia="fr-CA"/>
        </w:rPr>
      </w:pPr>
      <w:r w:rsidRPr="006D763B">
        <w:rPr>
          <w:rFonts w:cs="ArialMT"/>
          <w:color w:val="000000"/>
          <w:sz w:val="24"/>
          <w:szCs w:val="20"/>
          <w:lang w:val="fr-CA" w:eastAsia="fr-CA"/>
        </w:rPr>
        <w:t>• Quel est le montant total à payer?</w:t>
      </w:r>
    </w:p>
    <w:p w:rsidR="00582CF2" w:rsidRPr="006D763B" w:rsidRDefault="00582CF2" w:rsidP="006D763B">
      <w:pPr>
        <w:autoSpaceDE w:val="0"/>
        <w:autoSpaceDN w:val="0"/>
        <w:adjustRightInd w:val="0"/>
        <w:spacing w:after="0"/>
        <w:ind w:left="720" w:firstLine="720"/>
        <w:rPr>
          <w:rFonts w:cs="ArialMT"/>
          <w:color w:val="000000"/>
          <w:sz w:val="24"/>
          <w:szCs w:val="20"/>
          <w:lang w:val="fr-CA" w:eastAsia="fr-CA"/>
        </w:rPr>
      </w:pPr>
      <w:r w:rsidRPr="006D763B">
        <w:rPr>
          <w:rFonts w:cs="ArialMT"/>
          <w:color w:val="000000"/>
          <w:sz w:val="24"/>
          <w:szCs w:val="20"/>
          <w:lang w:val="fr-CA" w:eastAsia="fr-CA"/>
        </w:rPr>
        <w:t>• Quelle date le paiement doit-il être effectué?</w:t>
      </w:r>
    </w:p>
    <w:p w:rsidR="00582CF2" w:rsidRPr="006D763B" w:rsidRDefault="00582CF2" w:rsidP="006D763B">
      <w:pPr>
        <w:autoSpaceDE w:val="0"/>
        <w:autoSpaceDN w:val="0"/>
        <w:adjustRightInd w:val="0"/>
        <w:spacing w:after="0"/>
        <w:ind w:left="720" w:firstLine="720"/>
        <w:rPr>
          <w:rFonts w:cs="ArialMT"/>
          <w:color w:val="000000"/>
          <w:sz w:val="24"/>
          <w:szCs w:val="20"/>
          <w:lang w:val="fr-CA" w:eastAsia="fr-CA"/>
        </w:rPr>
      </w:pPr>
      <w:r w:rsidRPr="006D763B">
        <w:rPr>
          <w:rFonts w:cs="ArialMT"/>
          <w:color w:val="000000"/>
          <w:sz w:val="24"/>
          <w:szCs w:val="20"/>
          <w:lang w:val="fr-CA" w:eastAsia="fr-CA"/>
        </w:rPr>
        <w:t>• Quel est le numéro du compte?</w:t>
      </w:r>
    </w:p>
    <w:p w:rsidR="00582CF2" w:rsidRPr="006D763B" w:rsidRDefault="00582CF2" w:rsidP="006D763B">
      <w:pPr>
        <w:autoSpaceDE w:val="0"/>
        <w:autoSpaceDN w:val="0"/>
        <w:adjustRightInd w:val="0"/>
        <w:spacing w:after="0"/>
        <w:ind w:left="720" w:firstLine="720"/>
        <w:rPr>
          <w:rFonts w:cs="ArialMT"/>
          <w:color w:val="000000"/>
          <w:sz w:val="24"/>
          <w:szCs w:val="20"/>
          <w:lang w:val="fr-CA" w:eastAsia="fr-CA"/>
        </w:rPr>
      </w:pPr>
      <w:r w:rsidRPr="006D763B">
        <w:rPr>
          <w:rFonts w:cs="ArialMT"/>
          <w:color w:val="000000"/>
          <w:sz w:val="24"/>
          <w:szCs w:val="20"/>
          <w:lang w:val="fr-CA" w:eastAsia="fr-CA"/>
        </w:rPr>
        <w:t>• Quelle est la période de facturation?</w:t>
      </w:r>
    </w:p>
    <w:p w:rsidR="00F37992" w:rsidRDefault="00F37992" w:rsidP="006D763B">
      <w:pPr>
        <w:pStyle w:val="Titre2"/>
        <w:spacing w:line="276" w:lineRule="auto"/>
        <w:jc w:val="left"/>
        <w:rPr>
          <w:rFonts w:ascii="Calibri" w:hAnsi="Calibri" w:cs="Calibri"/>
          <w:sz w:val="24"/>
          <w:szCs w:val="24"/>
          <w:lang w:val="fr-CA"/>
        </w:rPr>
      </w:pPr>
    </w:p>
    <w:p w:rsidR="00BE7171" w:rsidRPr="006D763B" w:rsidRDefault="00BE7171" w:rsidP="006D763B">
      <w:pPr>
        <w:pStyle w:val="Titre2"/>
        <w:spacing w:line="276" w:lineRule="auto"/>
        <w:jc w:val="left"/>
        <w:rPr>
          <w:rFonts w:ascii="Calibri" w:hAnsi="Calibri" w:cs="Calibri"/>
          <w:sz w:val="24"/>
          <w:szCs w:val="24"/>
          <w:lang w:val="fr-CA"/>
        </w:rPr>
      </w:pPr>
    </w:p>
    <w:p w:rsidR="00E066AE" w:rsidRPr="00E23489" w:rsidRDefault="00E066AE" w:rsidP="00E066AE">
      <w:pPr>
        <w:pStyle w:val="Titre2"/>
        <w:spacing w:line="276" w:lineRule="auto"/>
        <w:jc w:val="left"/>
        <w:rPr>
          <w:rFonts w:ascii="Calibri" w:hAnsi="Calibri" w:cs="Calibri"/>
          <w:b w:val="0"/>
          <w:sz w:val="24"/>
          <w:szCs w:val="24"/>
          <w:lang w:val="fr-CA"/>
        </w:rPr>
      </w:pPr>
      <w:r w:rsidRPr="00E23489">
        <w:rPr>
          <w:rFonts w:ascii="Calibri" w:hAnsi="Calibri" w:cs="Calibri"/>
          <w:sz w:val="24"/>
          <w:szCs w:val="24"/>
          <w:lang w:val="fr-CA"/>
        </w:rPr>
        <w:lastRenderedPageBreak/>
        <w:t>Titre de la tâche</w:t>
      </w:r>
      <w:r w:rsidR="003C7A84" w:rsidRPr="00E23489">
        <w:rPr>
          <w:rFonts w:ascii="Calibri" w:hAnsi="Calibri" w:cs="Calibri"/>
          <w:sz w:val="24"/>
          <w:szCs w:val="24"/>
          <w:lang w:val="fr-CA"/>
        </w:rPr>
        <w:t> </w:t>
      </w:r>
      <w:r w:rsidR="003C7A84" w:rsidRPr="00D74E2A">
        <w:rPr>
          <w:rFonts w:ascii="Calibri" w:hAnsi="Calibri" w:cs="Calibri"/>
          <w:sz w:val="24"/>
          <w:szCs w:val="24"/>
          <w:lang w:val="fr-CA"/>
        </w:rPr>
        <w:t>:</w:t>
      </w:r>
      <w:r w:rsidRPr="00D74E2A">
        <w:rPr>
          <w:rFonts w:ascii="Calibri" w:hAnsi="Calibri" w:cs="Calibri"/>
          <w:sz w:val="24"/>
          <w:szCs w:val="24"/>
          <w:lang w:val="fr-CA"/>
        </w:rPr>
        <w:t xml:space="preserve"> </w:t>
      </w:r>
      <w:r w:rsidR="00BA6554">
        <w:rPr>
          <w:rFonts w:asciiTheme="minorHAnsi" w:hAnsiTheme="minorHAnsi"/>
          <w:b w:val="0"/>
          <w:sz w:val="24"/>
          <w:szCs w:val="24"/>
          <w:lang w:val="fr-CA"/>
        </w:rPr>
        <w:t>Comprendre une facture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BE7171"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BE7171" w:rsidTr="00E066AE">
        <w:trPr>
          <w:trHeight w:val="576"/>
        </w:trPr>
        <w:tc>
          <w:tcPr>
            <w:tcW w:w="810" w:type="dxa"/>
          </w:tcPr>
          <w:p w:rsidR="00E066AE" w:rsidRPr="00E23489" w:rsidRDefault="00BA6554" w:rsidP="00FB2DE2">
            <w:pPr>
              <w:spacing w:before="120" w:after="120"/>
              <w:rPr>
                <w:b/>
                <w:sz w:val="24"/>
                <w:szCs w:val="24"/>
                <w:lang w:val="fr-CA"/>
              </w:rPr>
            </w:pPr>
            <w:r>
              <w:rPr>
                <w:sz w:val="24"/>
                <w:szCs w:val="24"/>
                <w:lang w:val="fr-CA"/>
              </w:rPr>
              <w:t>A2.2</w:t>
            </w:r>
          </w:p>
        </w:tc>
        <w:tc>
          <w:tcPr>
            <w:tcW w:w="6822" w:type="dxa"/>
          </w:tcPr>
          <w:p w:rsidR="00FB2DE2" w:rsidRPr="006C67A3" w:rsidRDefault="00FB2DE2" w:rsidP="006C67A3">
            <w:pPr>
              <w:pStyle w:val="descriptor"/>
              <w:numPr>
                <w:ilvl w:val="0"/>
                <w:numId w:val="10"/>
              </w:numPr>
              <w:tabs>
                <w:tab w:val="clear" w:pos="1120"/>
                <w:tab w:val="left" w:pos="642"/>
              </w:tabs>
              <w:ind w:left="783" w:hanging="425"/>
              <w:rPr>
                <w:rFonts w:ascii="Calibri" w:hAnsi="Calibri"/>
                <w:color w:val="auto"/>
                <w:sz w:val="24"/>
                <w:szCs w:val="24"/>
                <w:lang w:val="fr-CA"/>
              </w:rPr>
            </w:pPr>
            <w:r>
              <w:rPr>
                <w:rFonts w:ascii="Calibri" w:hAnsi="Calibri"/>
                <w:color w:val="auto"/>
                <w:sz w:val="24"/>
                <w:szCs w:val="24"/>
                <w:lang w:val="fr-CA"/>
              </w:rPr>
              <w:t xml:space="preserve">   </w:t>
            </w:r>
            <w:r w:rsidR="00BA6554">
              <w:rPr>
                <w:rFonts w:ascii="Calibri" w:hAnsi="Calibri"/>
                <w:color w:val="auto"/>
                <w:sz w:val="24"/>
                <w:szCs w:val="24"/>
                <w:lang w:val="fr-CA"/>
              </w:rPr>
              <w:t>effectue des recherches limitées à l’aide d’un ou deux</w:t>
            </w:r>
            <w:r w:rsidR="006C67A3">
              <w:rPr>
                <w:rFonts w:ascii="Calibri" w:hAnsi="Calibri"/>
                <w:color w:val="auto"/>
                <w:sz w:val="24"/>
                <w:szCs w:val="24"/>
                <w:lang w:val="fr-CA"/>
              </w:rPr>
              <w:t xml:space="preserve"> </w:t>
            </w:r>
            <w:r w:rsidR="00BA6554" w:rsidRPr="006C67A3">
              <w:rPr>
                <w:rFonts w:ascii="Calibri" w:hAnsi="Calibri"/>
                <w:color w:val="auto"/>
                <w:sz w:val="24"/>
                <w:szCs w:val="24"/>
                <w:lang w:val="fr-CA"/>
              </w:rPr>
              <w:t>critères de recherche;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B2DE2" w:rsidRPr="00BE7171" w:rsidTr="00E066AE">
        <w:trPr>
          <w:trHeight w:val="576"/>
        </w:trPr>
        <w:tc>
          <w:tcPr>
            <w:tcW w:w="810" w:type="dxa"/>
          </w:tcPr>
          <w:p w:rsidR="00FB2DE2" w:rsidRPr="00E23489" w:rsidRDefault="00FB2DE2" w:rsidP="00E066AE">
            <w:pPr>
              <w:spacing w:before="120" w:after="120"/>
              <w:rPr>
                <w:b/>
                <w:sz w:val="24"/>
                <w:szCs w:val="24"/>
                <w:lang w:val="fr-CA"/>
              </w:rPr>
            </w:pPr>
          </w:p>
        </w:tc>
        <w:tc>
          <w:tcPr>
            <w:tcW w:w="6822" w:type="dxa"/>
          </w:tcPr>
          <w:p w:rsidR="00FB2DE2" w:rsidRDefault="00EB6939" w:rsidP="00FB2DE2">
            <w:pPr>
              <w:pStyle w:val="Paragraphedeliste"/>
              <w:numPr>
                <w:ilvl w:val="0"/>
                <w:numId w:val="7"/>
              </w:numPr>
              <w:spacing w:before="120" w:after="120"/>
              <w:rPr>
                <w:sz w:val="24"/>
                <w:szCs w:val="24"/>
                <w:lang w:val="fr-CA"/>
              </w:rPr>
            </w:pPr>
            <w:r>
              <w:rPr>
                <w:sz w:val="24"/>
                <w:szCs w:val="24"/>
                <w:lang w:val="fr-CA"/>
              </w:rPr>
              <w:t>utilise la disposition pour repérer de l’information;</w:t>
            </w: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rPr>
                <w:rFonts w:cs="Calibri"/>
                <w:sz w:val="24"/>
                <w:szCs w:val="24"/>
                <w:lang w:val="fr-CA"/>
              </w:rPr>
            </w:pPr>
          </w:p>
        </w:tc>
      </w:tr>
      <w:tr w:rsidR="00FB2DE2" w:rsidRPr="00BE7171" w:rsidTr="00E066AE">
        <w:trPr>
          <w:trHeight w:val="576"/>
        </w:trPr>
        <w:tc>
          <w:tcPr>
            <w:tcW w:w="810" w:type="dxa"/>
          </w:tcPr>
          <w:p w:rsidR="00FB2DE2" w:rsidRPr="00E23489" w:rsidRDefault="00FB2DE2" w:rsidP="00E066AE">
            <w:pPr>
              <w:spacing w:before="120" w:after="120"/>
              <w:rPr>
                <w:b/>
                <w:sz w:val="24"/>
                <w:szCs w:val="24"/>
                <w:lang w:val="fr-CA"/>
              </w:rPr>
            </w:pPr>
          </w:p>
        </w:tc>
        <w:tc>
          <w:tcPr>
            <w:tcW w:w="6822" w:type="dxa"/>
          </w:tcPr>
          <w:p w:rsidR="00FB2DE2" w:rsidRDefault="00EB6939" w:rsidP="00FB2DE2">
            <w:pPr>
              <w:pStyle w:val="Paragraphedeliste"/>
              <w:numPr>
                <w:ilvl w:val="0"/>
                <w:numId w:val="7"/>
              </w:numPr>
              <w:spacing w:before="120" w:after="120"/>
              <w:rPr>
                <w:sz w:val="24"/>
                <w:szCs w:val="24"/>
                <w:lang w:val="fr-CA"/>
              </w:rPr>
            </w:pPr>
            <w:r>
              <w:rPr>
                <w:sz w:val="24"/>
                <w:szCs w:val="24"/>
                <w:lang w:val="fr-CA"/>
              </w:rPr>
              <w:t>établit des liens entre des parties de documents;</w:t>
            </w: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rPr>
                <w:rFonts w:cs="Calibri"/>
                <w:sz w:val="24"/>
                <w:szCs w:val="24"/>
                <w:lang w:val="fr-CA"/>
              </w:rPr>
            </w:pPr>
          </w:p>
        </w:tc>
      </w:tr>
      <w:tr w:rsidR="00B3646C" w:rsidRPr="00BE7171" w:rsidTr="00E066AE">
        <w:trPr>
          <w:trHeight w:val="576"/>
        </w:trPr>
        <w:tc>
          <w:tcPr>
            <w:tcW w:w="810" w:type="dxa"/>
          </w:tcPr>
          <w:p w:rsidR="00B3646C" w:rsidRPr="00E23489" w:rsidRDefault="00B3646C" w:rsidP="00E066AE">
            <w:pPr>
              <w:spacing w:before="120" w:after="120"/>
              <w:rPr>
                <w:b/>
                <w:sz w:val="24"/>
                <w:szCs w:val="24"/>
                <w:lang w:val="fr-CA"/>
              </w:rPr>
            </w:pPr>
          </w:p>
        </w:tc>
        <w:tc>
          <w:tcPr>
            <w:tcW w:w="6822" w:type="dxa"/>
          </w:tcPr>
          <w:p w:rsidR="00B3646C" w:rsidRDefault="00EB6939" w:rsidP="00FB2DE2">
            <w:pPr>
              <w:pStyle w:val="Paragraphedeliste"/>
              <w:numPr>
                <w:ilvl w:val="0"/>
                <w:numId w:val="7"/>
              </w:numPr>
              <w:spacing w:before="120" w:after="120"/>
              <w:rPr>
                <w:sz w:val="24"/>
                <w:szCs w:val="24"/>
                <w:lang w:val="fr-CA"/>
              </w:rPr>
            </w:pPr>
            <w:r>
              <w:rPr>
                <w:sz w:val="24"/>
                <w:szCs w:val="24"/>
                <w:lang w:val="fr-CA"/>
              </w:rPr>
              <w:t>fait des déductions de faible niveau;</w:t>
            </w:r>
          </w:p>
        </w:tc>
        <w:tc>
          <w:tcPr>
            <w:tcW w:w="1008" w:type="dxa"/>
          </w:tcPr>
          <w:p w:rsidR="00B3646C" w:rsidRPr="00E23489" w:rsidRDefault="00B3646C" w:rsidP="00E066AE">
            <w:pPr>
              <w:pStyle w:val="NormalWeb"/>
              <w:spacing w:before="0" w:beforeAutospacing="0" w:after="0" w:afterAutospacing="0" w:line="276" w:lineRule="auto"/>
              <w:jc w:val="left"/>
              <w:rPr>
                <w:rFonts w:ascii="Calibri" w:hAnsi="Calibri" w:cs="Calibri"/>
                <w:lang w:val="fr-CA"/>
              </w:rPr>
            </w:pPr>
          </w:p>
        </w:tc>
        <w:tc>
          <w:tcPr>
            <w:tcW w:w="1008" w:type="dxa"/>
          </w:tcPr>
          <w:p w:rsidR="00B3646C" w:rsidRPr="00E23489" w:rsidRDefault="00B3646C" w:rsidP="00E066AE">
            <w:pPr>
              <w:pStyle w:val="NormalWeb"/>
              <w:spacing w:before="0" w:beforeAutospacing="0" w:after="0" w:afterAutospacing="0" w:line="276" w:lineRule="auto"/>
              <w:jc w:val="left"/>
              <w:rPr>
                <w:rFonts w:ascii="Calibri" w:hAnsi="Calibri" w:cs="Calibri"/>
                <w:lang w:val="fr-CA"/>
              </w:rPr>
            </w:pPr>
          </w:p>
        </w:tc>
        <w:tc>
          <w:tcPr>
            <w:tcW w:w="1008" w:type="dxa"/>
          </w:tcPr>
          <w:p w:rsidR="00B3646C" w:rsidRPr="00E23489" w:rsidRDefault="00B3646C" w:rsidP="00E066AE">
            <w:pPr>
              <w:rPr>
                <w:rFonts w:cs="Calibri"/>
                <w:sz w:val="24"/>
                <w:szCs w:val="24"/>
                <w:lang w:val="fr-CA"/>
              </w:rPr>
            </w:pPr>
          </w:p>
        </w:tc>
      </w:tr>
      <w:tr w:rsidR="00B3646C" w:rsidRPr="00BE7171" w:rsidTr="00E066AE">
        <w:trPr>
          <w:trHeight w:val="576"/>
        </w:trPr>
        <w:tc>
          <w:tcPr>
            <w:tcW w:w="810" w:type="dxa"/>
          </w:tcPr>
          <w:p w:rsidR="00B3646C" w:rsidRPr="00E23489" w:rsidRDefault="00B3646C" w:rsidP="00E066AE">
            <w:pPr>
              <w:spacing w:before="120" w:after="120"/>
              <w:rPr>
                <w:b/>
                <w:sz w:val="24"/>
                <w:szCs w:val="24"/>
                <w:lang w:val="fr-CA"/>
              </w:rPr>
            </w:pPr>
          </w:p>
        </w:tc>
        <w:tc>
          <w:tcPr>
            <w:tcW w:w="6822" w:type="dxa"/>
          </w:tcPr>
          <w:p w:rsidR="00B3646C" w:rsidRDefault="00EB6939" w:rsidP="00FB2DE2">
            <w:pPr>
              <w:pStyle w:val="Paragraphedeliste"/>
              <w:numPr>
                <w:ilvl w:val="0"/>
                <w:numId w:val="7"/>
              </w:numPr>
              <w:spacing w:before="120" w:after="120"/>
              <w:rPr>
                <w:sz w:val="24"/>
                <w:szCs w:val="24"/>
                <w:lang w:val="fr-CA"/>
              </w:rPr>
            </w:pPr>
            <w:r>
              <w:rPr>
                <w:sz w:val="24"/>
                <w:szCs w:val="24"/>
                <w:lang w:val="fr-CA"/>
              </w:rPr>
              <w:t>commence à trouver des sources et à évaluer l’information.</w:t>
            </w:r>
          </w:p>
        </w:tc>
        <w:tc>
          <w:tcPr>
            <w:tcW w:w="1008" w:type="dxa"/>
          </w:tcPr>
          <w:p w:rsidR="00B3646C" w:rsidRPr="00E23489" w:rsidRDefault="00B3646C" w:rsidP="00E066AE">
            <w:pPr>
              <w:pStyle w:val="NormalWeb"/>
              <w:spacing w:before="0" w:beforeAutospacing="0" w:after="0" w:afterAutospacing="0" w:line="276" w:lineRule="auto"/>
              <w:jc w:val="left"/>
              <w:rPr>
                <w:rFonts w:ascii="Calibri" w:hAnsi="Calibri" w:cs="Calibri"/>
                <w:lang w:val="fr-CA"/>
              </w:rPr>
            </w:pPr>
          </w:p>
        </w:tc>
        <w:tc>
          <w:tcPr>
            <w:tcW w:w="1008" w:type="dxa"/>
          </w:tcPr>
          <w:p w:rsidR="00B3646C" w:rsidRPr="00E23489" w:rsidRDefault="00B3646C" w:rsidP="00E066AE">
            <w:pPr>
              <w:pStyle w:val="NormalWeb"/>
              <w:spacing w:before="0" w:beforeAutospacing="0" w:after="0" w:afterAutospacing="0" w:line="276" w:lineRule="auto"/>
              <w:jc w:val="left"/>
              <w:rPr>
                <w:rFonts w:ascii="Calibri" w:hAnsi="Calibri" w:cs="Calibri"/>
                <w:lang w:val="fr-CA"/>
              </w:rPr>
            </w:pPr>
          </w:p>
        </w:tc>
        <w:tc>
          <w:tcPr>
            <w:tcW w:w="1008" w:type="dxa"/>
          </w:tcPr>
          <w:p w:rsidR="00B3646C" w:rsidRPr="00E23489" w:rsidRDefault="00B3646C" w:rsidP="00E066AE">
            <w:pPr>
              <w:rPr>
                <w:rFonts w:cs="Calibri"/>
                <w:sz w:val="24"/>
                <w:szCs w:val="24"/>
                <w:lang w:val="fr-CA"/>
              </w:rPr>
            </w:pPr>
          </w:p>
        </w:tc>
      </w:tr>
      <w:tr w:rsidR="00E066AE" w:rsidRPr="00BE7171" w:rsidTr="00E066AE">
        <w:trPr>
          <w:trHeight w:val="576"/>
        </w:trPr>
        <w:tc>
          <w:tcPr>
            <w:tcW w:w="810" w:type="dxa"/>
          </w:tcPr>
          <w:p w:rsidR="00E066AE" w:rsidRPr="00021395" w:rsidRDefault="00BA6554" w:rsidP="00E066AE">
            <w:pPr>
              <w:spacing w:before="120" w:after="120"/>
              <w:rPr>
                <w:sz w:val="24"/>
                <w:szCs w:val="24"/>
                <w:lang w:val="fr-CA"/>
              </w:rPr>
            </w:pPr>
            <w:r>
              <w:rPr>
                <w:sz w:val="24"/>
                <w:szCs w:val="24"/>
                <w:lang w:val="fr-CA"/>
              </w:rPr>
              <w:t>B1.2</w:t>
            </w:r>
          </w:p>
        </w:tc>
        <w:tc>
          <w:tcPr>
            <w:tcW w:w="6822" w:type="dxa"/>
          </w:tcPr>
          <w:p w:rsidR="00E066AE" w:rsidRPr="00E23489" w:rsidRDefault="00EB6939" w:rsidP="00E066AE">
            <w:pPr>
              <w:pStyle w:val="Paragraphedeliste"/>
              <w:numPr>
                <w:ilvl w:val="0"/>
                <w:numId w:val="7"/>
              </w:numPr>
              <w:spacing w:before="120" w:after="120"/>
              <w:rPr>
                <w:sz w:val="24"/>
                <w:szCs w:val="24"/>
                <w:lang w:val="fr-CA"/>
              </w:rPr>
            </w:pPr>
            <w:r>
              <w:rPr>
                <w:sz w:val="24"/>
                <w:szCs w:val="24"/>
                <w:lang w:val="fr-CA"/>
              </w:rPr>
              <w:t>montre qu’elle est consciente des facteurs influençant les interactions, tels que les divergences d’idées ou d’opinions, et les différences sociales, linguistiques et culturelles;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BE7171"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F03682" w:rsidRPr="00F03682" w:rsidRDefault="00EB6939" w:rsidP="00F03682">
            <w:pPr>
              <w:pStyle w:val="Paragraphedeliste"/>
              <w:numPr>
                <w:ilvl w:val="0"/>
                <w:numId w:val="7"/>
              </w:numPr>
              <w:spacing w:before="120" w:after="120"/>
              <w:rPr>
                <w:sz w:val="24"/>
                <w:szCs w:val="24"/>
                <w:lang w:val="fr-CA"/>
              </w:rPr>
            </w:pPr>
            <w:r>
              <w:rPr>
                <w:sz w:val="24"/>
                <w:szCs w:val="24"/>
                <w:lang w:val="fr-CA"/>
              </w:rPr>
              <w:t>fait preuve d’une certaine habileté dans l’utilisation appropriée du ton;</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BE7171"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E23489" w:rsidRDefault="00EB6939" w:rsidP="00E066AE">
            <w:pPr>
              <w:pStyle w:val="Paragraphedeliste"/>
              <w:numPr>
                <w:ilvl w:val="0"/>
                <w:numId w:val="7"/>
              </w:numPr>
              <w:spacing w:before="120" w:after="120"/>
              <w:rPr>
                <w:sz w:val="24"/>
                <w:szCs w:val="24"/>
                <w:lang w:val="fr-CA"/>
              </w:rPr>
            </w:pPr>
            <w:r>
              <w:rPr>
                <w:sz w:val="24"/>
                <w:szCs w:val="24"/>
                <w:lang w:val="fr-CA"/>
              </w:rPr>
              <w:t>utilise des stratégies pour entretenir la conversation, comme encourager les autres à répondre et poser des questions;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03682" w:rsidRPr="00BE7171" w:rsidTr="00E066AE">
        <w:trPr>
          <w:trHeight w:val="576"/>
        </w:trPr>
        <w:tc>
          <w:tcPr>
            <w:tcW w:w="810" w:type="dxa"/>
          </w:tcPr>
          <w:p w:rsidR="00F03682" w:rsidRPr="00E23489" w:rsidRDefault="00F03682" w:rsidP="00E066AE">
            <w:pPr>
              <w:spacing w:before="120" w:after="120"/>
              <w:rPr>
                <w:b/>
                <w:sz w:val="24"/>
                <w:szCs w:val="24"/>
                <w:lang w:val="fr-CA"/>
              </w:rPr>
            </w:pPr>
          </w:p>
        </w:tc>
        <w:tc>
          <w:tcPr>
            <w:tcW w:w="6822" w:type="dxa"/>
          </w:tcPr>
          <w:p w:rsidR="00F03682" w:rsidRDefault="00EB6939" w:rsidP="00E066AE">
            <w:pPr>
              <w:pStyle w:val="Paragraphedeliste"/>
              <w:numPr>
                <w:ilvl w:val="0"/>
                <w:numId w:val="7"/>
              </w:numPr>
              <w:spacing w:before="120" w:after="120"/>
              <w:rPr>
                <w:sz w:val="24"/>
                <w:szCs w:val="24"/>
                <w:lang w:val="fr-CA"/>
              </w:rPr>
            </w:pPr>
            <w:r>
              <w:rPr>
                <w:sz w:val="24"/>
                <w:szCs w:val="24"/>
                <w:lang w:val="fr-CA"/>
              </w:rPr>
              <w:t>parle ou s’exprime par signes de façons claire, nette et précise;</w:t>
            </w: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rPr>
                <w:rFonts w:cs="Calibri"/>
                <w:sz w:val="24"/>
                <w:szCs w:val="24"/>
                <w:lang w:val="fr-CA"/>
              </w:rPr>
            </w:pPr>
          </w:p>
        </w:tc>
      </w:tr>
      <w:tr w:rsidR="00F03682" w:rsidRPr="00BE7171" w:rsidTr="00E066AE">
        <w:trPr>
          <w:trHeight w:val="576"/>
        </w:trPr>
        <w:tc>
          <w:tcPr>
            <w:tcW w:w="810" w:type="dxa"/>
          </w:tcPr>
          <w:p w:rsidR="00F03682" w:rsidRPr="00E23489" w:rsidRDefault="00F03682" w:rsidP="00E066AE">
            <w:pPr>
              <w:spacing w:before="120" w:after="120"/>
              <w:rPr>
                <w:b/>
                <w:sz w:val="24"/>
                <w:szCs w:val="24"/>
                <w:lang w:val="fr-CA"/>
              </w:rPr>
            </w:pPr>
          </w:p>
        </w:tc>
        <w:tc>
          <w:tcPr>
            <w:tcW w:w="6822" w:type="dxa"/>
          </w:tcPr>
          <w:p w:rsidR="00F03682" w:rsidRDefault="00EB6939" w:rsidP="00E066AE">
            <w:pPr>
              <w:pStyle w:val="Paragraphedeliste"/>
              <w:numPr>
                <w:ilvl w:val="0"/>
                <w:numId w:val="7"/>
              </w:numPr>
              <w:spacing w:before="120" w:after="120"/>
              <w:rPr>
                <w:sz w:val="24"/>
                <w:szCs w:val="24"/>
                <w:lang w:val="fr-CA"/>
              </w:rPr>
            </w:pPr>
            <w:r>
              <w:rPr>
                <w:sz w:val="24"/>
                <w:szCs w:val="24"/>
                <w:lang w:val="fr-CA"/>
              </w:rPr>
              <w:t>reformule ses propos pour confirmer ou améliorer la compréhension.</w:t>
            </w: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pStyle w:val="NormalWeb"/>
              <w:spacing w:before="0" w:beforeAutospacing="0" w:after="0" w:afterAutospacing="0" w:line="276" w:lineRule="auto"/>
              <w:jc w:val="left"/>
              <w:rPr>
                <w:rFonts w:ascii="Calibri" w:hAnsi="Calibri" w:cs="Calibri"/>
                <w:lang w:val="fr-CA"/>
              </w:rPr>
            </w:pPr>
          </w:p>
        </w:tc>
        <w:tc>
          <w:tcPr>
            <w:tcW w:w="1008" w:type="dxa"/>
          </w:tcPr>
          <w:p w:rsidR="00F03682" w:rsidRPr="00E23489" w:rsidRDefault="00F03682" w:rsidP="00E066AE">
            <w:pPr>
              <w:rPr>
                <w:rFonts w:cs="Calibri"/>
                <w:sz w:val="24"/>
                <w:szCs w:val="24"/>
                <w:lang w:val="fr-CA"/>
              </w:rPr>
            </w:pPr>
          </w:p>
        </w:tc>
      </w:tr>
    </w:tbl>
    <w:p w:rsidR="00E066AE" w:rsidRDefault="00E066AE" w:rsidP="00E066AE">
      <w:pPr>
        <w:spacing w:before="60" w:after="60"/>
        <w:rPr>
          <w:rFonts w:cs="Calibri"/>
          <w:b/>
          <w:bCs/>
          <w:sz w:val="24"/>
          <w:szCs w:val="24"/>
          <w:lang w:val="fr-CA"/>
        </w:rPr>
      </w:pPr>
    </w:p>
    <w:p w:rsidR="00B3646C" w:rsidRDefault="00B3646C" w:rsidP="00E066AE">
      <w:pPr>
        <w:spacing w:before="60" w:after="60"/>
        <w:rPr>
          <w:rFonts w:cs="Calibri"/>
          <w:b/>
          <w:bCs/>
          <w:sz w:val="24"/>
          <w:szCs w:val="24"/>
          <w:lang w:val="fr-CA"/>
        </w:rPr>
      </w:pPr>
    </w:p>
    <w:p w:rsidR="00EB6939" w:rsidRDefault="00EB6939" w:rsidP="00E066AE">
      <w:pPr>
        <w:spacing w:before="60" w:after="60"/>
        <w:rPr>
          <w:rFonts w:cs="Calibri"/>
          <w:b/>
          <w:bCs/>
          <w:sz w:val="24"/>
          <w:szCs w:val="24"/>
          <w:lang w:val="fr-CA"/>
        </w:rPr>
      </w:pPr>
    </w:p>
    <w:p w:rsidR="00EB6939" w:rsidRDefault="00EB6939" w:rsidP="00E066AE">
      <w:pPr>
        <w:spacing w:before="60" w:after="60"/>
        <w:rPr>
          <w:rFonts w:cs="Calibri"/>
          <w:b/>
          <w:bCs/>
          <w:sz w:val="24"/>
          <w:szCs w:val="24"/>
          <w:lang w:val="fr-CA"/>
        </w:rPr>
      </w:pPr>
    </w:p>
    <w:p w:rsidR="00EB6939" w:rsidRDefault="00EB6939" w:rsidP="00E066AE">
      <w:pPr>
        <w:spacing w:before="60" w:after="60"/>
        <w:rPr>
          <w:rFonts w:cs="Calibri"/>
          <w:b/>
          <w:bCs/>
          <w:sz w:val="24"/>
          <w:szCs w:val="24"/>
          <w:lang w:val="fr-CA"/>
        </w:rPr>
      </w:pPr>
    </w:p>
    <w:p w:rsidR="00BC5E3C" w:rsidRDefault="00BC5E3C" w:rsidP="00E066AE">
      <w:pPr>
        <w:spacing w:before="60" w:after="60"/>
        <w:rPr>
          <w:rFonts w:cs="Calibri"/>
          <w:b/>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BE7171"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BE7171" w:rsidTr="00E066AE">
        <w:trPr>
          <w:trHeight w:val="1241"/>
        </w:trPr>
        <w:tc>
          <w:tcPr>
            <w:tcW w:w="10285" w:type="dxa"/>
          </w:tcPr>
          <w:p w:rsidR="00E066AE" w:rsidRPr="00E23489" w:rsidRDefault="00E066AE" w:rsidP="00E066AE">
            <w:pPr>
              <w:rPr>
                <w:rFonts w:cs="Calibri"/>
                <w:sz w:val="24"/>
                <w:szCs w:val="24"/>
                <w:lang w:val="fr-CA"/>
              </w:rPr>
            </w:pPr>
          </w:p>
        </w:tc>
      </w:tr>
    </w:tbl>
    <w:p w:rsidR="00E066AE" w:rsidRPr="00E23489" w:rsidRDefault="00E066AE" w:rsidP="00E066AE">
      <w:pPr>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6D763B">
        <w:rPr>
          <w:rFonts w:cs="Calibri"/>
          <w:b/>
          <w:bCs/>
          <w:sz w:val="24"/>
          <w:szCs w:val="24"/>
          <w:lang w:val="fr-CA"/>
        </w:rPr>
        <w:tab/>
      </w:r>
      <w:r w:rsidR="006D763B">
        <w:rPr>
          <w:rFonts w:cs="Calibri"/>
          <w:b/>
          <w:bCs/>
          <w:sz w:val="24"/>
          <w:szCs w:val="24"/>
          <w:lang w:val="fr-CA"/>
        </w:rPr>
        <w:tab/>
      </w:r>
      <w:r w:rsidR="006D763B">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6D763B">
        <w:rPr>
          <w:rFonts w:ascii="Calibri" w:hAnsi="Calibri" w:cs="Calibri"/>
          <w:sz w:val="24"/>
          <w:szCs w:val="24"/>
          <w:lang w:val="fr-CA"/>
        </w:rPr>
        <w:tab/>
      </w:r>
      <w:r w:rsidR="006D763B">
        <w:rPr>
          <w:rFonts w:ascii="Calibri" w:hAnsi="Calibri" w:cs="Calibri"/>
          <w:sz w:val="24"/>
          <w:szCs w:val="24"/>
          <w:lang w:val="fr-CA"/>
        </w:rPr>
        <w:tab/>
      </w:r>
      <w:r w:rsidR="006D763B">
        <w:rPr>
          <w:rFonts w:ascii="Calibri" w:hAnsi="Calibri" w:cs="Calibri"/>
          <w:sz w:val="24"/>
          <w:szCs w:val="24"/>
          <w:lang w:val="fr-CA"/>
        </w:rPr>
        <w:tab/>
      </w:r>
      <w:r w:rsidR="006D763B">
        <w:rPr>
          <w:rFonts w:ascii="Calibri" w:hAnsi="Calibri" w:cs="Calibri"/>
          <w:sz w:val="24"/>
          <w:szCs w:val="24"/>
          <w:lang w:val="fr-CA"/>
        </w:rPr>
        <w:tab/>
      </w:r>
      <w:r w:rsidR="006D763B">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6C67A3">
      <w:footerReference w:type="default" r:id="rId10"/>
      <w:pgSz w:w="12240" w:h="15840"/>
      <w:pgMar w:top="720" w:right="1467"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9338"/>
      <w:docPartObj>
        <w:docPartGallery w:val="Page Numbers (Bottom of Page)"/>
        <w:docPartUnique/>
      </w:docPartObj>
    </w:sdtPr>
    <w:sdtEndPr/>
    <w:sdtContent>
      <w:p w:rsidR="006C67A3" w:rsidRDefault="006C67A3">
        <w:pPr>
          <w:pStyle w:val="Pieddepage"/>
          <w:jc w:val="right"/>
        </w:pPr>
        <w:r>
          <w:fldChar w:fldCharType="begin"/>
        </w:r>
        <w:r>
          <w:instrText>PAGE   \* MERGEFORMAT</w:instrText>
        </w:r>
        <w:r>
          <w:fldChar w:fldCharType="separate"/>
        </w:r>
        <w:r w:rsidR="001B5C05" w:rsidRPr="001B5C05">
          <w:rPr>
            <w:noProof/>
            <w:lang w:val="fr-FR"/>
          </w:rPr>
          <w:t>2</w:t>
        </w:r>
        <w:r>
          <w:fldChar w:fldCharType="end"/>
        </w:r>
      </w:p>
    </w:sdtContent>
  </w:sdt>
  <w:p w:rsidR="006C67A3" w:rsidRDefault="006C67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4">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5">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3"/>
  </w:num>
  <w:num w:numId="3">
    <w:abstractNumId w:val="7"/>
  </w:num>
  <w:num w:numId="4">
    <w:abstractNumId w:val="9"/>
  </w:num>
  <w:num w:numId="5">
    <w:abstractNumId w:val="1"/>
  </w:num>
  <w:num w:numId="6">
    <w:abstractNumId w:val="0"/>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D1EAE"/>
    <w:rsid w:val="001242EC"/>
    <w:rsid w:val="001B5C05"/>
    <w:rsid w:val="001E0843"/>
    <w:rsid w:val="00224868"/>
    <w:rsid w:val="00275649"/>
    <w:rsid w:val="00276AFF"/>
    <w:rsid w:val="002E74A8"/>
    <w:rsid w:val="002F735C"/>
    <w:rsid w:val="0030388E"/>
    <w:rsid w:val="003378DE"/>
    <w:rsid w:val="00351116"/>
    <w:rsid w:val="003C7A84"/>
    <w:rsid w:val="003E190A"/>
    <w:rsid w:val="00412074"/>
    <w:rsid w:val="004416BB"/>
    <w:rsid w:val="00456072"/>
    <w:rsid w:val="00493887"/>
    <w:rsid w:val="004B33E3"/>
    <w:rsid w:val="004C0FE9"/>
    <w:rsid w:val="004D087F"/>
    <w:rsid w:val="00582CF2"/>
    <w:rsid w:val="005B27C4"/>
    <w:rsid w:val="005B73EB"/>
    <w:rsid w:val="00650FD2"/>
    <w:rsid w:val="0066502A"/>
    <w:rsid w:val="006C67A3"/>
    <w:rsid w:val="006D0D70"/>
    <w:rsid w:val="006D763B"/>
    <w:rsid w:val="0072313A"/>
    <w:rsid w:val="007572A2"/>
    <w:rsid w:val="00823490"/>
    <w:rsid w:val="00825889"/>
    <w:rsid w:val="0088229D"/>
    <w:rsid w:val="008C1FD0"/>
    <w:rsid w:val="008C77DD"/>
    <w:rsid w:val="008F4D43"/>
    <w:rsid w:val="00907129"/>
    <w:rsid w:val="009375A0"/>
    <w:rsid w:val="009E04DE"/>
    <w:rsid w:val="009F1BDC"/>
    <w:rsid w:val="009F7429"/>
    <w:rsid w:val="00A12C50"/>
    <w:rsid w:val="00A4670B"/>
    <w:rsid w:val="00A70EFD"/>
    <w:rsid w:val="00A72621"/>
    <w:rsid w:val="00A87E6D"/>
    <w:rsid w:val="00A97FBE"/>
    <w:rsid w:val="00AB14C5"/>
    <w:rsid w:val="00B3646C"/>
    <w:rsid w:val="00BA6554"/>
    <w:rsid w:val="00BC5E3C"/>
    <w:rsid w:val="00BD439C"/>
    <w:rsid w:val="00BE7171"/>
    <w:rsid w:val="00BF3550"/>
    <w:rsid w:val="00C53F78"/>
    <w:rsid w:val="00CB1D96"/>
    <w:rsid w:val="00CD1F1F"/>
    <w:rsid w:val="00D00492"/>
    <w:rsid w:val="00D00DCD"/>
    <w:rsid w:val="00D05157"/>
    <w:rsid w:val="00D74E2A"/>
    <w:rsid w:val="00D80060"/>
    <w:rsid w:val="00D936CD"/>
    <w:rsid w:val="00DA6232"/>
    <w:rsid w:val="00DB44FD"/>
    <w:rsid w:val="00DF2519"/>
    <w:rsid w:val="00E01DB6"/>
    <w:rsid w:val="00E066AE"/>
    <w:rsid w:val="00E23489"/>
    <w:rsid w:val="00E243C5"/>
    <w:rsid w:val="00EA688A"/>
    <w:rsid w:val="00EB6939"/>
    <w:rsid w:val="00F00DDA"/>
    <w:rsid w:val="00F03682"/>
    <w:rsid w:val="00F22337"/>
    <w:rsid w:val="00F37992"/>
    <w:rsid w:val="00F7714D"/>
    <w:rsid w:val="00FB0EE4"/>
    <w:rsid w:val="00FB2DE2"/>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ntrefora.on.ca/sites/default/files/documents/Activit%C3%A9s_MJ_automne_2013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TotalTime>
  <Pages>4</Pages>
  <Words>705</Words>
  <Characters>4151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2</cp:revision>
  <cp:lastPrinted>2014-03-24T18:52:00Z</cp:lastPrinted>
  <dcterms:created xsi:type="dcterms:W3CDTF">2014-03-26T15:14:00Z</dcterms:created>
  <dcterms:modified xsi:type="dcterms:W3CDTF">2014-03-26T15:14:00Z</dcterms:modified>
</cp:coreProperties>
</file>