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5943600" cy="1114425"/>
            <wp:effectExtent b="0" l="0" r="0" t="0"/>
            <wp:docPr descr="Quill Learning Network Banner: Task-Based Activities for LBS" id="1871138931" name="image1.jpg"/>
            <a:graphic>
              <a:graphicData uri="http://schemas.openxmlformats.org/drawingml/2006/picture">
                <pic:pic>
                  <pic:nvPicPr>
                    <pic:cNvPr descr="Quill Learning Network Banner: Task-Based Activities for LBS" id="0" name="image1.jpg"/>
                    <pic:cNvPicPr preferRelativeResize="0"/>
                  </pic:nvPicPr>
                  <pic:blipFill>
                    <a:blip r:embed="rId7"/>
                    <a:srcRect b="0" l="0" r="0" t="0"/>
                    <a:stretch>
                      <a:fillRect/>
                    </a:stretch>
                  </pic:blipFill>
                  <pic:spPr>
                    <a:xfrm>
                      <a:off x="0" y="0"/>
                      <a:ext cx="594360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t xml:space="preserve">Task Title: Finding the Main Idea</w:t>
      </w:r>
    </w:p>
    <w:p w:rsidR="00000000" w:rsidDel="00000000" w:rsidP="00000000" w:rsidRDefault="00000000" w:rsidRPr="00000000" w14:paraId="00000003">
      <w:pPr>
        <w:pStyle w:val="Heading1"/>
        <w:rPr/>
      </w:pPr>
      <w:r w:rsidDel="00000000" w:rsidR="00000000" w:rsidRPr="00000000">
        <w:rPr>
          <w:rtl w:val="0"/>
        </w:rPr>
        <w:t xml:space="preserve">OALCF Cover Sheet – Practitioner Copy</w:t>
      </w:r>
    </w:p>
    <w:p w:rsidR="00000000" w:rsidDel="00000000" w:rsidP="00000000" w:rsidRDefault="00000000" w:rsidRPr="00000000" w14:paraId="00000004">
      <w:pPr>
        <w:spacing w:after="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after="240" w:line="240" w:lineRule="auto"/>
        <w:rPr>
          <w:b w:val="1"/>
        </w:rPr>
      </w:pPr>
      <w:r w:rsidDel="00000000" w:rsidR="00000000" w:rsidRPr="00000000">
        <w:rPr>
          <w:b w:val="1"/>
          <w:rtl w:val="0"/>
        </w:rPr>
        <w:t xml:space="preserve">Learner Name: __________________________________________   </w:t>
      </w:r>
    </w:p>
    <w:p w:rsidR="00000000" w:rsidDel="00000000" w:rsidP="00000000" w:rsidRDefault="00000000" w:rsidRPr="00000000" w14:paraId="00000006">
      <w:pPr>
        <w:tabs>
          <w:tab w:val="left" w:leader="none" w:pos="3456"/>
        </w:tabs>
        <w:spacing w:after="240" w:line="240" w:lineRule="auto"/>
        <w:rPr>
          <w:b w:val="1"/>
        </w:rPr>
      </w:pPr>
      <w:r w:rsidDel="00000000" w:rsidR="00000000" w:rsidRPr="00000000">
        <w:rPr>
          <w:b w:val="1"/>
          <w:rtl w:val="0"/>
        </w:rPr>
        <w:t xml:space="preserve">Date Started: ___________________________________________</w:t>
      </w:r>
    </w:p>
    <w:p w:rsidR="00000000" w:rsidDel="00000000" w:rsidP="00000000" w:rsidRDefault="00000000" w:rsidRPr="00000000" w14:paraId="00000007">
      <w:pPr>
        <w:tabs>
          <w:tab w:val="right" w:leader="none" w:pos="9360"/>
        </w:tabs>
        <w:spacing w:after="240" w:line="240" w:lineRule="auto"/>
        <w:rPr>
          <w:b w:val="1"/>
        </w:rPr>
      </w:pPr>
      <w:r w:rsidDel="00000000" w:rsidR="00000000" w:rsidRPr="00000000">
        <w:rPr>
          <w:b w:val="1"/>
          <w:rtl w:val="0"/>
        </w:rPr>
        <w:t xml:space="preserve">Date Completed: 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243840" cy="243840"/>
                <wp:effectExtent b="0" l="0" r="0" t="0"/>
                <wp:wrapNone/>
                <wp:docPr id="1871138924" name=""/>
                <a:graphic>
                  <a:graphicData uri="http://schemas.microsoft.com/office/word/2010/wordprocessingShape">
                    <wps:wsp>
                      <wps:cNvSpPr/>
                      <wps:cNvPr id="5" name="Shape 5"/>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243840" cy="243840"/>
                <wp:effectExtent b="0" l="0" r="0" t="0"/>
                <wp:wrapNone/>
                <wp:docPr id="18711389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304800</wp:posOffset>
                </wp:positionV>
                <wp:extent cx="243840" cy="243840"/>
                <wp:effectExtent b="0" l="0" r="0" t="0"/>
                <wp:wrapNone/>
                <wp:docPr id="1871138929" name=""/>
                <a:graphic>
                  <a:graphicData uri="http://schemas.microsoft.com/office/word/2010/wordprocessingShape">
                    <wps:wsp>
                      <wps:cNvSpPr/>
                      <wps:cNvPr id="10" name="Shape 10"/>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304800</wp:posOffset>
                </wp:positionV>
                <wp:extent cx="243840" cy="243840"/>
                <wp:effectExtent b="0" l="0" r="0" t="0"/>
                <wp:wrapNone/>
                <wp:docPr id="18711389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bl>
      <w:tblPr>
        <w:tblStyle w:val="Table1"/>
        <w:tblpPr w:leftFromText="180" w:rightFromText="180" w:topFromText="0" w:bottomFromText="0" w:vertAnchor="text" w:horzAnchor="text" w:tblpX="0" w:tblpY="40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rHeight w:val="485" w:hRule="atLeast"/>
          <w:tblHeader w:val="0"/>
        </w:trPr>
        <w:tc>
          <w:tcPr/>
          <w:p w:rsidR="00000000" w:rsidDel="00000000" w:rsidP="00000000" w:rsidRDefault="00000000" w:rsidRPr="00000000" w14:paraId="00000008">
            <w:pPr>
              <w:spacing w:after="240" w:lineRule="auto"/>
              <w:ind w:hanging="104"/>
              <w:rPr>
                <w:b w:val="1"/>
              </w:rPr>
            </w:pPr>
            <w:r w:rsidDel="00000000" w:rsidR="00000000" w:rsidRPr="00000000">
              <w:rPr>
                <w:b w:val="1"/>
                <w:rtl w:val="0"/>
              </w:rPr>
              <w:t xml:space="preserve">Goal Path:</w:t>
            </w:r>
          </w:p>
        </w:tc>
        <w:tc>
          <w:tcPr/>
          <w:p w:rsidR="00000000" w:rsidDel="00000000" w:rsidP="00000000" w:rsidRDefault="00000000" w:rsidRPr="00000000" w14:paraId="00000009">
            <w:pPr>
              <w:spacing w:after="240" w:lineRule="auto"/>
              <w:rPr>
                <w:b w:val="1"/>
              </w:rPr>
            </w:pPr>
            <w:r w:rsidDel="00000000" w:rsidR="00000000" w:rsidRPr="00000000">
              <w:rPr>
                <w:rtl w:val="0"/>
              </w:rPr>
              <w:t xml:space="preserve">Employment</w:t>
            </w:r>
            <w:r w:rsidDel="00000000" w:rsidR="00000000" w:rsidRPr="00000000">
              <w:rPr>
                <w:rtl w:val="0"/>
              </w:rPr>
            </w:r>
          </w:p>
        </w:tc>
        <w:tc>
          <w:tcPr/>
          <w:p w:rsidR="00000000" w:rsidDel="00000000" w:rsidP="00000000" w:rsidRDefault="00000000" w:rsidRPr="00000000" w14:paraId="0000000A">
            <w:pPr>
              <w:spacing w:after="240" w:lineRule="auto"/>
              <w:rPr>
                <w:b w:val="1"/>
              </w:rPr>
            </w:pPr>
            <w:r w:rsidDel="00000000" w:rsidR="00000000" w:rsidRPr="00000000">
              <w:rPr>
                <w:rtl w:val="0"/>
              </w:rPr>
              <w:t xml:space="preserve">Apprenticeship</w:t>
            </w:r>
            <w:r w:rsidDel="00000000" w:rsidR="00000000" w:rsidRPr="00000000">
              <w:rPr>
                <w:rtl w:val="0"/>
              </w:rPr>
            </w:r>
          </w:p>
        </w:tc>
      </w:tr>
      <w:tr>
        <w:trPr>
          <w:cantSplit w:val="0"/>
          <w:tblHeader w:val="0"/>
        </w:trPr>
        <w:tc>
          <w:tcPr/>
          <w:p w:rsidR="00000000" w:rsidDel="00000000" w:rsidP="00000000" w:rsidRDefault="00000000" w:rsidRPr="00000000" w14:paraId="0000000B">
            <w:pPr>
              <w:spacing w:after="240" w:lineRule="auto"/>
              <w:rPr>
                <w:b w:val="1"/>
              </w:rPr>
            </w:pPr>
            <w:r w:rsidDel="00000000" w:rsidR="00000000" w:rsidRPr="00000000">
              <w:rPr>
                <w:rtl w:val="0"/>
              </w:rPr>
              <w:t xml:space="preserve">Secondary School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243840" cy="243840"/>
                      <wp:effectExtent b="0" l="0" r="0" t="0"/>
                      <wp:wrapNone/>
                      <wp:docPr id="1871138928" name=""/>
                      <a:graphic>
                        <a:graphicData uri="http://schemas.microsoft.com/office/word/2010/wordprocessingShape">
                          <wps:wsp>
                            <wps:cNvSpPr/>
                            <wps:cNvPr id="9" name="Shape 9"/>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243840" cy="243840"/>
                      <wp:effectExtent b="0" l="0" r="0" t="0"/>
                      <wp:wrapNone/>
                      <wp:docPr id="18711389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-330199</wp:posOffset>
                      </wp:positionV>
                      <wp:extent cx="243840" cy="243840"/>
                      <wp:effectExtent b="0" l="0" r="0" t="0"/>
                      <wp:wrapNone/>
                      <wp:docPr id="1871138921" name=""/>
                      <a:graphic>
                        <a:graphicData uri="http://schemas.microsoft.com/office/word/2010/wordprocessingShape">
                          <wps:wsp>
                            <wps:cNvSpPr/>
                            <wps:cNvPr id="2" name="Shape 2"/>
                            <wps:spPr>
                              <a:xfrm>
                                <a:off x="5243130" y="3677130"/>
                                <a:ext cx="205740" cy="205740"/>
                              </a:xfrm>
                              <a:prstGeom prst="rect">
                                <a:avLst/>
                              </a:prstGeom>
                              <a:solidFill>
                                <a:srgbClr val="A5A5A5"/>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-330199</wp:posOffset>
                      </wp:positionV>
                      <wp:extent cx="243840" cy="243840"/>
                      <wp:effectExtent b="0" l="0" r="0" t="0"/>
                      <wp:wrapNone/>
                      <wp:docPr id="18711389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243840" cy="243840"/>
                      <wp:effectExtent b="0" l="0" r="0" t="0"/>
                      <wp:wrapNone/>
                      <wp:docPr id="1871138923" name=""/>
                      <a:graphic>
                        <a:graphicData uri="http://schemas.microsoft.com/office/word/2010/wordprocessingShape">
                          <wps:wsp>
                            <wps:cNvSpPr/>
                            <wps:cNvPr id="4" name="Shape 4"/>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243840" cy="243840"/>
                      <wp:effectExtent b="0" l="0" r="0" t="0"/>
                      <wp:wrapNone/>
                      <wp:docPr id="18711389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-330199</wp:posOffset>
                      </wp:positionV>
                      <wp:extent cx="243840" cy="243840"/>
                      <wp:effectExtent b="0" l="0" r="0" t="0"/>
                      <wp:wrapNone/>
                      <wp:docPr id="1871138922" name=""/>
                      <a:graphic>
                        <a:graphicData uri="http://schemas.microsoft.com/office/word/2010/wordprocessingShape">
                          <wps:wsp>
                            <wps:cNvSpPr/>
                            <wps:cNvPr id="3" name="Shape 3"/>
                            <wps:spPr>
                              <a:xfrm>
                                <a:off x="5243130" y="3677130"/>
                                <a:ext cx="205740" cy="205740"/>
                              </a:xfrm>
                              <a:prstGeom prst="rect">
                                <a:avLst/>
                              </a:prstGeom>
                              <a:solidFill>
                                <a:srgbClr val="AEABAB"/>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-330199</wp:posOffset>
                      </wp:positionV>
                      <wp:extent cx="243840" cy="243840"/>
                      <wp:effectExtent b="0" l="0" r="0" t="0"/>
                      <wp:wrapNone/>
                      <wp:docPr id="18711389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243840" cy="243840"/>
                      <wp:effectExtent b="0" l="0" r="0" t="0"/>
                      <wp:wrapNone/>
                      <wp:docPr id="1871138925" name=""/>
                      <a:graphic>
                        <a:graphicData uri="http://schemas.microsoft.com/office/word/2010/wordprocessingShape">
                          <wps:wsp>
                            <wps:cNvSpPr/>
                            <wps:cNvPr id="6" name="Shape 6"/>
                            <wps:spPr>
                              <a:xfrm>
                                <a:off x="5243130" y="3677130"/>
                                <a:ext cx="205740" cy="2057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243840" cy="243840"/>
                      <wp:effectExtent b="0" l="0" r="0" t="0"/>
                      <wp:wrapNone/>
                      <wp:docPr id="18711389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c>
        <w:tc>
          <w:tcPr/>
          <w:p w:rsidR="00000000" w:rsidDel="00000000" w:rsidP="00000000" w:rsidRDefault="00000000" w:rsidRPr="00000000" w14:paraId="0000000C">
            <w:pPr>
              <w:spacing w:after="240" w:lineRule="auto"/>
              <w:rPr>
                <w:b w:val="1"/>
              </w:rPr>
            </w:pPr>
            <w:r w:rsidDel="00000000" w:rsidR="00000000" w:rsidRPr="00000000">
              <w:rPr>
                <w:rtl w:val="0"/>
              </w:rPr>
              <w:t xml:space="preserve">Post Secondary</w:t>
            </w:r>
            <w:r w:rsidDel="00000000" w:rsidR="00000000" w:rsidRPr="00000000">
              <w:rPr>
                <w:rtl w:val="0"/>
              </w:rPr>
            </w:r>
          </w:p>
        </w:tc>
        <w:tc>
          <w:tcPr/>
          <w:p w:rsidR="00000000" w:rsidDel="00000000" w:rsidP="00000000" w:rsidRDefault="00000000" w:rsidRPr="00000000" w14:paraId="0000000D">
            <w:pPr>
              <w:spacing w:after="240" w:lineRule="auto"/>
              <w:rPr>
                <w:b w:val="1"/>
              </w:rPr>
            </w:pPr>
            <w:r w:rsidDel="00000000" w:rsidR="00000000" w:rsidRPr="00000000">
              <w:rPr>
                <w:rtl w:val="0"/>
              </w:rPr>
              <w:t xml:space="preserve">Independence</w:t>
            </w:r>
            <w:r w:rsidDel="00000000" w:rsidR="00000000" w:rsidRPr="00000000">
              <w:rPr>
                <w:rtl w:val="0"/>
              </w:rPr>
            </w:r>
          </w:p>
        </w:tc>
      </w:tr>
    </w:tbl>
    <w:p w:rsidR="00000000" w:rsidDel="00000000" w:rsidP="00000000" w:rsidRDefault="00000000" w:rsidRPr="00000000" w14:paraId="0000000E">
      <w:pPr>
        <w:spacing w:after="240" w:lineRule="auto"/>
        <w:rPr/>
      </w:pPr>
      <w:r w:rsidDel="00000000" w:rsidR="00000000" w:rsidRPr="00000000">
        <w:rPr>
          <w:b w:val="1"/>
          <w:rtl w:val="0"/>
        </w:rPr>
        <w:t xml:space="preserve">Successful Completion: </w:t>
      </w:r>
      <w:r w:rsidDel="00000000" w:rsidR="00000000" w:rsidRPr="00000000">
        <w:rPr>
          <w:rtl w:val="0"/>
        </w:rPr>
        <w:t xml:space="preserve"> Yes  </w:t>
        <w:tab/>
        <w:t xml:space="preserve">     No   </w:t>
      </w:r>
    </w:p>
    <w:p w:rsidR="00000000" w:rsidDel="00000000" w:rsidP="00000000" w:rsidRDefault="00000000" w:rsidRPr="00000000" w14:paraId="0000000F">
      <w:pPr>
        <w:spacing w:after="240" w:line="240" w:lineRule="auto"/>
        <w:rPr>
          <w:b w:val="1"/>
        </w:rPr>
      </w:pPr>
      <w:r w:rsidDel="00000000" w:rsidR="00000000" w:rsidRPr="00000000">
        <w:rPr>
          <w:rtl w:val="0"/>
        </w:rPr>
      </w:r>
    </w:p>
    <w:p w:rsidR="00000000" w:rsidDel="00000000" w:rsidP="00000000" w:rsidRDefault="00000000" w:rsidRPr="00000000" w14:paraId="00000010">
      <w:pPr>
        <w:spacing w:after="240" w:line="240" w:lineRule="auto"/>
        <w:rPr/>
      </w:pPr>
      <w:r w:rsidDel="00000000" w:rsidR="00000000" w:rsidRPr="00000000">
        <w:rPr>
          <w:b w:val="1"/>
          <w:rtl w:val="0"/>
        </w:rPr>
        <w:t xml:space="preserve">Task Description:</w:t>
      </w:r>
      <w:r w:rsidDel="00000000" w:rsidR="00000000" w:rsidRPr="00000000">
        <w:rPr>
          <w:rtl w:val="0"/>
        </w:rPr>
        <w:t xml:space="preserve"> Watch a video about skilled trades to extract information about this topic.</w:t>
      </w:r>
    </w:p>
    <w:p w:rsidR="00000000" w:rsidDel="00000000" w:rsidP="00000000" w:rsidRDefault="00000000" w:rsidRPr="00000000" w14:paraId="00000011">
      <w:pPr>
        <w:spacing w:after="240" w:line="240" w:lineRule="auto"/>
        <w:rPr/>
      </w:pPr>
      <w:r w:rsidDel="00000000" w:rsidR="00000000" w:rsidRPr="00000000">
        <w:rPr>
          <w:b w:val="1"/>
          <w:rtl w:val="0"/>
        </w:rPr>
        <w:br w:type="textWrapping"/>
        <w:t xml:space="preserve">Main Competency/Task Group/Level Indicator:</w:t>
      </w:r>
      <w:r w:rsidDel="00000000" w:rsidR="00000000" w:rsidRPr="00000000">
        <w:rPr>
          <w:rtl w:val="0"/>
        </w:rPr>
        <w:t xml:space="preserv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Find and Use Information/A3</w:t>
      </w:r>
    </w:p>
    <w:p w:rsidR="00000000" w:rsidDel="00000000" w:rsidP="00000000" w:rsidRDefault="00000000" w:rsidRPr="00000000" w14:paraId="00000013">
      <w:pPr>
        <w:spacing w:after="240" w:line="240" w:lineRule="auto"/>
        <w:rPr>
          <w:b w:val="1"/>
        </w:rPr>
      </w:pPr>
      <w:r w:rsidDel="00000000" w:rsidR="00000000" w:rsidRPr="00000000">
        <w:rPr>
          <w:b w:val="1"/>
          <w:rtl w:val="0"/>
        </w:rPr>
        <w:br w:type="textWrapping"/>
        <w:t xml:space="preserve">Materials Required:</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76" w:lineRule="auto"/>
        <w:ind w:left="720" w:hanging="360"/>
        <w:rPr>
          <w:b w:val="1"/>
          <w:color w:val="000000"/>
        </w:rPr>
      </w:pPr>
      <w:r w:rsidDel="00000000" w:rsidR="00000000" w:rsidRPr="00000000">
        <w:rPr>
          <w:color w:val="000000"/>
          <w:rtl w:val="0"/>
        </w:rPr>
        <w:t xml:space="preserve">Pen/pencil and paper </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276" w:lineRule="auto"/>
        <w:ind w:left="720" w:hanging="360"/>
        <w:rPr>
          <w:b w:val="1"/>
          <w:color w:val="000000"/>
        </w:rPr>
      </w:pPr>
      <w:r w:rsidDel="00000000" w:rsidR="00000000" w:rsidRPr="00000000">
        <w:rPr>
          <w:color w:val="000000"/>
          <w:rtl w:val="0"/>
        </w:rPr>
        <w:t xml:space="preserve">Computer or digital device</w:t>
      </w:r>
      <w:r w:rsidDel="00000000" w:rsidR="00000000" w:rsidRPr="00000000">
        <w:rPr>
          <w:rtl w:val="0"/>
        </w:rPr>
      </w:r>
    </w:p>
    <w:p w:rsidR="00000000" w:rsidDel="00000000" w:rsidP="00000000" w:rsidRDefault="00000000" w:rsidRPr="00000000" w14:paraId="00000016">
      <w:pPr>
        <w:pStyle w:val="Heading1"/>
        <w:spacing w:after="240" w:lineRule="auto"/>
        <w:jc w:val="left"/>
        <w:rPr/>
      </w:pPr>
      <w:r w:rsidDel="00000000" w:rsidR="00000000" w:rsidRPr="00000000">
        <w:rPr>
          <w:rtl w:val="0"/>
        </w:rPr>
      </w:r>
    </w:p>
    <w:p w:rsidR="00000000" w:rsidDel="00000000" w:rsidP="00000000" w:rsidRDefault="00000000" w:rsidRPr="00000000" w14:paraId="00000017">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after="240" w:lineRule="auto"/>
        <w:rPr/>
      </w:pPr>
      <w:r w:rsidDel="00000000" w:rsidR="00000000" w:rsidRPr="00000000">
        <w:rPr>
          <w:rtl w:val="0"/>
        </w:rPr>
        <w:t xml:space="preserve">Learner Information</w:t>
      </w:r>
    </w:p>
    <w:p w:rsidR="00000000" w:rsidDel="00000000" w:rsidP="00000000" w:rsidRDefault="00000000" w:rsidRPr="00000000" w14:paraId="00000019">
      <w:pPr>
        <w:rPr/>
      </w:pPr>
      <w:r w:rsidDel="00000000" w:rsidR="00000000" w:rsidRPr="00000000">
        <w:rPr>
          <w:rtl w:val="0"/>
        </w:rPr>
        <w:t xml:space="preserve">When watching informational videos or news segments, it is important to be able to identify important information and explanations.</w:t>
      </w:r>
    </w:p>
    <w:p w:rsidR="00000000" w:rsidDel="00000000" w:rsidP="00000000" w:rsidRDefault="00000000" w:rsidRPr="00000000" w14:paraId="0000001A">
      <w:pPr>
        <w:rPr/>
      </w:pPr>
      <w:r w:rsidDel="00000000" w:rsidR="00000000" w:rsidRPr="00000000">
        <w:rPr>
          <w:rtl w:val="0"/>
        </w:rPr>
        <w:t xml:space="preserve">Watch the short CBC News video about skilled trades (2:21):</w:t>
      </w:r>
    </w:p>
    <w:p w:rsidR="00000000" w:rsidDel="00000000" w:rsidP="00000000" w:rsidRDefault="00000000" w:rsidRPr="00000000" w14:paraId="0000001B">
      <w:pPr>
        <w:pStyle w:val="Heading1"/>
        <w:spacing w:after="240" w:lineRule="auto"/>
        <w:jc w:val="left"/>
        <w:rPr>
          <w:color w:val="000000"/>
          <w:sz w:val="24"/>
          <w:szCs w:val="24"/>
        </w:rPr>
      </w:pPr>
      <w:hyperlink r:id="rId9">
        <w:r w:rsidDel="00000000" w:rsidR="00000000" w:rsidRPr="00000000">
          <w:rPr>
            <w:color w:val="0563c1"/>
            <w:sz w:val="24"/>
            <w:szCs w:val="24"/>
            <w:u w:val="single"/>
            <w:rtl w:val="0"/>
          </w:rPr>
          <w:t xml:space="preserve">https://www.youtube.com/watch?v=Ycwh476J_IA</w:t>
        </w:r>
      </w:hyperlink>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after="240" w:lineRule="auto"/>
        <w:rPr/>
      </w:pPr>
      <w:r w:rsidDel="00000000" w:rsidR="00000000" w:rsidRPr="00000000">
        <w:rPr>
          <w:rtl w:val="0"/>
        </w:rPr>
        <w:t xml:space="preserve">Work Sheet</w:t>
      </w:r>
    </w:p>
    <w:p w:rsidR="00000000" w:rsidDel="00000000" w:rsidP="00000000" w:rsidRDefault="00000000" w:rsidRPr="00000000" w14:paraId="0000001E">
      <w:pPr>
        <w:spacing w:after="240" w:lineRule="auto"/>
        <w:rPr>
          <w:b w:val="1"/>
        </w:rPr>
      </w:pPr>
      <w:r w:rsidDel="00000000" w:rsidR="00000000" w:rsidRPr="00000000">
        <w:rPr>
          <w:b w:val="1"/>
          <w:rtl w:val="0"/>
        </w:rPr>
        <w:t xml:space="preserve">Task 1: What is the main idea presented in this video?</w:t>
      </w:r>
    </w:p>
    <w:p w:rsidR="00000000" w:rsidDel="00000000" w:rsidP="00000000" w:rsidRDefault="00000000" w:rsidRPr="00000000" w14:paraId="0000001F">
      <w:pPr>
        <w:rPr/>
      </w:pPr>
      <w:r w:rsidDel="00000000" w:rsidR="00000000" w:rsidRPr="00000000">
        <w:rPr>
          <w:rtl w:val="0"/>
        </w:rPr>
        <w:t xml:space="preserve">Answer: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23">
      <w:pPr>
        <w:spacing w:after="240" w:lineRule="auto"/>
        <w:rPr>
          <w:b w:val="1"/>
        </w:rPr>
      </w:pPr>
      <w:r w:rsidDel="00000000" w:rsidR="00000000" w:rsidRPr="00000000">
        <w:rPr>
          <w:b w:val="1"/>
          <w:rtl w:val="0"/>
        </w:rPr>
        <w:t xml:space="preserve">Task 2: List three details that support the main idea in this video.</w:t>
      </w:r>
    </w:p>
    <w:p w:rsidR="00000000" w:rsidDel="00000000" w:rsidP="00000000" w:rsidRDefault="00000000" w:rsidRPr="00000000" w14:paraId="00000024">
      <w:pPr>
        <w:rPr/>
      </w:pPr>
      <w:r w:rsidDel="00000000" w:rsidR="00000000" w:rsidRPr="00000000">
        <w:rPr>
          <w:rtl w:val="0"/>
        </w:rPr>
        <w:t xml:space="preserve">Answers: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2A">
      <w:pPr>
        <w:spacing w:after="240" w:lineRule="auto"/>
        <w:rPr>
          <w:b w:val="1"/>
        </w:rPr>
      </w:pPr>
      <w:r w:rsidDel="00000000" w:rsidR="00000000" w:rsidRPr="00000000">
        <w:rPr>
          <w:b w:val="1"/>
          <w:rtl w:val="0"/>
        </w:rPr>
        <w:t xml:space="preserve">Task 3: What is one personal opinion presented in this video?</w:t>
      </w:r>
    </w:p>
    <w:p w:rsidR="00000000" w:rsidDel="00000000" w:rsidP="00000000" w:rsidRDefault="00000000" w:rsidRPr="00000000" w14:paraId="0000002B">
      <w:pPr>
        <w:rPr/>
      </w:pPr>
      <w:r w:rsidDel="00000000" w:rsidR="00000000" w:rsidRPr="00000000">
        <w:rPr>
          <w:rtl w:val="0"/>
        </w:rPr>
        <w:t xml:space="preserve">Answer: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0">
      <w:pPr>
        <w:spacing w:after="240" w:lineRule="auto"/>
        <w:rPr/>
      </w:pPr>
      <w:r w:rsidDel="00000000" w:rsidR="00000000" w:rsidRPr="00000000">
        <w:rPr>
          <w:rtl w:val="0"/>
        </w:rPr>
      </w:r>
    </w:p>
    <w:p w:rsidR="00000000" w:rsidDel="00000000" w:rsidP="00000000" w:rsidRDefault="00000000" w:rsidRPr="00000000" w14:paraId="00000031">
      <w:pPr>
        <w:spacing w:after="240" w:lineRule="auto"/>
        <w:rPr/>
      </w:pPr>
      <w:r w:rsidDel="00000000" w:rsidR="00000000" w:rsidRPr="00000000">
        <w:rPr>
          <w:rtl w:val="0"/>
        </w:rPr>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spacing w:after="240" w:lineRule="auto"/>
        <w:rPr/>
      </w:pPr>
      <w:r w:rsidDel="00000000" w:rsidR="00000000" w:rsidRPr="00000000">
        <w:rPr>
          <w:rtl w:val="0"/>
        </w:rPr>
        <w:t xml:space="preserve">Answers</w:t>
      </w:r>
    </w:p>
    <w:p w:rsidR="00000000" w:rsidDel="00000000" w:rsidP="00000000" w:rsidRDefault="00000000" w:rsidRPr="00000000" w14:paraId="00000034">
      <w:pPr>
        <w:spacing w:after="240" w:lineRule="auto"/>
        <w:rPr>
          <w:b w:val="1"/>
        </w:rPr>
      </w:pPr>
      <w:r w:rsidDel="00000000" w:rsidR="00000000" w:rsidRPr="00000000">
        <w:rPr>
          <w:b w:val="1"/>
          <w:rtl w:val="0"/>
        </w:rPr>
        <w:t xml:space="preserve">Task 1: What is the main idea presented in this video?</w:t>
      </w:r>
    </w:p>
    <w:p w:rsidR="00000000" w:rsidDel="00000000" w:rsidP="00000000" w:rsidRDefault="00000000" w:rsidRPr="00000000" w14:paraId="00000035">
      <w:pPr>
        <w:rPr/>
      </w:pPr>
      <w:r w:rsidDel="00000000" w:rsidR="00000000" w:rsidRPr="00000000">
        <w:rPr>
          <w:rtl w:val="0"/>
        </w:rPr>
        <w:t xml:space="preserve">Answer: Even though there is high demand in most skilled trades across the country, there are barriers for young people trying to enter apprenticeships. Many have difficulty landing that formal apprenticeship. It is important to research training programs, apprenticeship contracts with employers, and other factors that influence successful completion before embarking on these careers.</w:t>
      </w:r>
    </w:p>
    <w:p w:rsidR="00000000" w:rsidDel="00000000" w:rsidP="00000000" w:rsidRDefault="00000000" w:rsidRPr="00000000" w14:paraId="00000036">
      <w:pPr>
        <w:spacing w:after="240" w:lineRule="auto"/>
        <w:rPr>
          <w:b w:val="1"/>
        </w:rPr>
      </w:pPr>
      <w:r w:rsidDel="00000000" w:rsidR="00000000" w:rsidRPr="00000000">
        <w:rPr>
          <w:rtl w:val="0"/>
        </w:rPr>
      </w:r>
    </w:p>
    <w:p w:rsidR="00000000" w:rsidDel="00000000" w:rsidP="00000000" w:rsidRDefault="00000000" w:rsidRPr="00000000" w14:paraId="00000037">
      <w:pPr>
        <w:spacing w:after="240" w:lineRule="auto"/>
        <w:rPr>
          <w:b w:val="1"/>
        </w:rPr>
      </w:pPr>
      <w:r w:rsidDel="00000000" w:rsidR="00000000" w:rsidRPr="00000000">
        <w:rPr>
          <w:b w:val="1"/>
          <w:rtl w:val="0"/>
        </w:rPr>
        <w:t xml:space="preserve">Task 2: List three details that support the main idea in this video.</w:t>
      </w:r>
    </w:p>
    <w:p w:rsidR="00000000" w:rsidDel="00000000" w:rsidP="00000000" w:rsidRDefault="00000000" w:rsidRPr="00000000" w14:paraId="00000038">
      <w:pPr>
        <w:rPr/>
      </w:pPr>
      <w:r w:rsidDel="00000000" w:rsidR="00000000" w:rsidRPr="00000000">
        <w:rPr>
          <w:rtl w:val="0"/>
        </w:rPr>
        <w:t xml:space="preserve">Answers will vary.  Some details presented in the video include: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Despite promises that you can go straight into trades training straight out of Grade 11, the Trades are easier to enter into with a Grade 12 diploma, as additional math and science skills, in particular, are needed for success in the trades.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Individuals who do their research beforehand have an easier time finding employers to sign on with apprentices.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Barriers for women and parents may persist in the trades. Traditional hours of apprenticeship are usually early morning and sometimes late evening, and that can be difficult to navigate for anyone who has a young child and needs childcare.</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Automation may change many tasks in the trades of the future.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after="240" w:lineRule="auto"/>
        <w:rPr>
          <w:b w:val="1"/>
        </w:rPr>
      </w:pPr>
      <w:r w:rsidDel="00000000" w:rsidR="00000000" w:rsidRPr="00000000">
        <w:rPr>
          <w:b w:val="1"/>
          <w:rtl w:val="0"/>
        </w:rPr>
        <w:t xml:space="preserve">Task 3: What is one personal opinion presented in this video?</w:t>
      </w:r>
    </w:p>
    <w:p w:rsidR="00000000" w:rsidDel="00000000" w:rsidP="00000000" w:rsidRDefault="00000000" w:rsidRPr="00000000" w14:paraId="0000003F">
      <w:pPr>
        <w:rPr/>
      </w:pPr>
      <w:r w:rsidDel="00000000" w:rsidR="00000000" w:rsidRPr="00000000">
        <w:rPr>
          <w:rtl w:val="0"/>
        </w:rPr>
        <w:t xml:space="preserve">Answers will vary.  Some opinions presented include:</w:t>
      </w:r>
    </w:p>
    <w:p w:rsidR="00000000" w:rsidDel="00000000" w:rsidP="00000000" w:rsidRDefault="00000000" w:rsidRPr="00000000" w14:paraId="00000040">
      <w:pPr>
        <w:rPr/>
      </w:pPr>
      <w:r w:rsidDel="00000000" w:rsidR="00000000" w:rsidRPr="00000000">
        <w:rPr>
          <w:rtl w:val="0"/>
        </w:rPr>
        <w:t xml:space="preserve">Michael Gordon, Director of Canadian Training Union: Individuals who do their research beforehand have an easier time entering the trades. He urges people to do research into the specific trade they would like to pursue to see what the steps are and how training can most easily be undertaken.  Often, there are temporary placements for employment with no apprenticeship contract in place.</w:t>
      </w:r>
    </w:p>
    <w:p w:rsidR="00000000" w:rsidDel="00000000" w:rsidP="00000000" w:rsidRDefault="00000000" w:rsidRPr="00000000" w14:paraId="00000041">
      <w:pPr>
        <w:rPr/>
      </w:pPr>
      <w:r w:rsidDel="00000000" w:rsidR="00000000" w:rsidRPr="00000000">
        <w:rPr>
          <w:rtl w:val="0"/>
        </w:rPr>
        <w:t xml:space="preserve">Rebecca Kragnes – Indigenous Liaison:  Difficulty for women to work in skilled trades when working hours often require additional childcare for apprentices (early mornings, for example).</w:t>
      </w: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after="240" w:lineRule="auto"/>
        <w:rPr/>
      </w:pPr>
      <w:r w:rsidDel="00000000" w:rsidR="00000000" w:rsidRPr="00000000">
        <w:rPr>
          <w:rtl w:val="0"/>
        </w:rPr>
        <w:t xml:space="preserve">Performance Descriptors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2979"/>
        <w:gridCol w:w="1434"/>
        <w:gridCol w:w="1976"/>
        <w:gridCol w:w="1976"/>
        <w:tblGridChange w:id="0">
          <w:tblGrid>
            <w:gridCol w:w="985"/>
            <w:gridCol w:w="2979"/>
            <w:gridCol w:w="1434"/>
            <w:gridCol w:w="1976"/>
            <w:gridCol w:w="1976"/>
          </w:tblGrid>
        </w:tblGridChange>
      </w:tblGrid>
      <w:tr>
        <w:trPr>
          <w:cantSplit w:val="1"/>
          <w:tblHeader w:val="1"/>
        </w:trPr>
        <w:tc>
          <w:tcPr>
            <w:shd w:fill="d9d9d9" w:val="clear"/>
          </w:tcPr>
          <w:p w:rsidR="00000000" w:rsidDel="00000000" w:rsidP="00000000" w:rsidRDefault="00000000" w:rsidRPr="00000000" w14:paraId="00000043">
            <w:pPr>
              <w:spacing w:after="240" w:lineRule="auto"/>
              <w:rPr/>
            </w:pPr>
            <w:r w:rsidDel="00000000" w:rsidR="00000000" w:rsidRPr="00000000">
              <w:rPr>
                <w:rtl w:val="0"/>
              </w:rPr>
              <w:t xml:space="preserve">Levels</w:t>
            </w:r>
          </w:p>
        </w:tc>
        <w:tc>
          <w:tcPr>
            <w:shd w:fill="d9d9d9" w:val="clear"/>
          </w:tcPr>
          <w:p w:rsidR="00000000" w:rsidDel="00000000" w:rsidP="00000000" w:rsidRDefault="00000000" w:rsidRPr="00000000" w14:paraId="00000044">
            <w:pPr>
              <w:spacing w:after="240" w:lineRule="auto"/>
              <w:rPr/>
            </w:pPr>
            <w:r w:rsidDel="00000000" w:rsidR="00000000" w:rsidRPr="00000000">
              <w:rPr>
                <w:rtl w:val="0"/>
              </w:rPr>
              <w:t xml:space="preserve">Performance Descriptors</w:t>
            </w:r>
          </w:p>
        </w:tc>
        <w:tc>
          <w:tcPr>
            <w:shd w:fill="d9d9d9" w:val="clear"/>
          </w:tcPr>
          <w:p w:rsidR="00000000" w:rsidDel="00000000" w:rsidP="00000000" w:rsidRDefault="00000000" w:rsidRPr="00000000" w14:paraId="00000045">
            <w:pPr>
              <w:spacing w:after="240" w:lineRule="auto"/>
              <w:rPr/>
            </w:pPr>
            <w:r w:rsidDel="00000000" w:rsidR="00000000" w:rsidRPr="00000000">
              <w:rPr>
                <w:rtl w:val="0"/>
              </w:rPr>
              <w:t xml:space="preserve">Needs Work</w:t>
            </w:r>
          </w:p>
        </w:tc>
        <w:tc>
          <w:tcPr>
            <w:shd w:fill="d9d9d9" w:val="clear"/>
          </w:tcPr>
          <w:p w:rsidR="00000000" w:rsidDel="00000000" w:rsidP="00000000" w:rsidRDefault="00000000" w:rsidRPr="00000000" w14:paraId="00000046">
            <w:pPr>
              <w:spacing w:after="240" w:lineRule="auto"/>
              <w:rPr/>
            </w:pPr>
            <w:r w:rsidDel="00000000" w:rsidR="00000000" w:rsidRPr="00000000">
              <w:rPr>
                <w:rtl w:val="0"/>
              </w:rPr>
              <w:t xml:space="preserve">Completes task with support from practitioner</w:t>
            </w:r>
          </w:p>
        </w:tc>
        <w:tc>
          <w:tcPr>
            <w:shd w:fill="d9d9d9" w:val="clear"/>
          </w:tcPr>
          <w:p w:rsidR="00000000" w:rsidDel="00000000" w:rsidP="00000000" w:rsidRDefault="00000000" w:rsidRPr="00000000" w14:paraId="00000047">
            <w:pPr>
              <w:spacing w:after="240" w:lineRule="auto"/>
              <w:rPr/>
            </w:pPr>
            <w:r w:rsidDel="00000000" w:rsidR="00000000" w:rsidRPr="00000000">
              <w:rPr>
                <w:rtl w:val="0"/>
              </w:rPr>
              <w:t xml:space="preserve">Completes task independently</w:t>
            </w:r>
          </w:p>
        </w:tc>
      </w:tr>
      <w:tr>
        <w:trPr>
          <w:cantSplit w:val="0"/>
          <w:tblHeader w:val="0"/>
        </w:trPr>
        <w:tc>
          <w:tcPr/>
          <w:p w:rsidR="00000000" w:rsidDel="00000000" w:rsidP="00000000" w:rsidRDefault="00000000" w:rsidRPr="00000000" w14:paraId="00000048">
            <w:pPr>
              <w:spacing w:after="240" w:lineRule="auto"/>
              <w:rPr/>
            </w:pPr>
            <w:r w:rsidDel="00000000" w:rsidR="00000000" w:rsidRPr="00000000">
              <w:rPr>
                <w:rtl w:val="0"/>
              </w:rPr>
              <w:t xml:space="preserve">A3</w:t>
            </w:r>
          </w:p>
        </w:tc>
        <w:tc>
          <w:tcPr/>
          <w:p w:rsidR="00000000" w:rsidDel="00000000" w:rsidP="00000000" w:rsidRDefault="00000000" w:rsidRPr="00000000" w14:paraId="00000049">
            <w:pPr>
              <w:spacing w:after="240" w:lineRule="auto"/>
              <w:rPr/>
            </w:pPr>
            <w:r w:rsidDel="00000000" w:rsidR="00000000" w:rsidRPr="00000000">
              <w:rPr>
                <w:rtl w:val="0"/>
              </w:rPr>
              <w:t xml:space="preserve">extract info from films broadcasts and presentations</w:t>
            </w:r>
          </w:p>
        </w:tc>
        <w:tc>
          <w:tcPr/>
          <w:p w:rsidR="00000000" w:rsidDel="00000000" w:rsidP="00000000" w:rsidRDefault="00000000" w:rsidRPr="00000000" w14:paraId="0000004A">
            <w:pPr>
              <w:spacing w:after="240" w:lineRule="auto"/>
              <w:rPr/>
            </w:pPr>
            <w:r w:rsidDel="00000000" w:rsidR="00000000" w:rsidRPr="00000000">
              <w:rPr>
                <w:rtl w:val="0"/>
              </w:rPr>
            </w:r>
          </w:p>
        </w:tc>
        <w:tc>
          <w:tcPr/>
          <w:p w:rsidR="00000000" w:rsidDel="00000000" w:rsidP="00000000" w:rsidRDefault="00000000" w:rsidRPr="00000000" w14:paraId="0000004B">
            <w:pPr>
              <w:spacing w:after="240" w:lineRule="auto"/>
              <w:rPr/>
            </w:pPr>
            <w:r w:rsidDel="00000000" w:rsidR="00000000" w:rsidRPr="00000000">
              <w:rPr>
                <w:rtl w:val="0"/>
              </w:rPr>
            </w:r>
          </w:p>
        </w:tc>
        <w:tc>
          <w:tcPr/>
          <w:p w:rsidR="00000000" w:rsidDel="00000000" w:rsidP="00000000" w:rsidRDefault="00000000" w:rsidRPr="00000000" w14:paraId="0000004C">
            <w:pPr>
              <w:spacing w:after="240" w:lineRule="auto"/>
              <w:rPr/>
            </w:pPr>
            <w:r w:rsidDel="00000000" w:rsidR="00000000" w:rsidRPr="00000000">
              <w:rPr>
                <w:rtl w:val="0"/>
              </w:rPr>
            </w:r>
          </w:p>
        </w:tc>
      </w:tr>
    </w:tbl>
    <w:p w:rsidR="00000000" w:rsidDel="00000000" w:rsidP="00000000" w:rsidRDefault="00000000" w:rsidRPr="00000000" w14:paraId="0000004D">
      <w:pPr>
        <w:spacing w:after="240" w:lineRule="auto"/>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342900</wp:posOffset>
                </wp:positionV>
                <wp:extent cx="243840" cy="243840"/>
                <wp:effectExtent b="0" l="0" r="0" t="0"/>
                <wp:wrapNone/>
                <wp:docPr id="1871138926" name=""/>
                <a:graphic>
                  <a:graphicData uri="http://schemas.microsoft.com/office/word/2010/wordprocessingShape">
                    <wps:wsp>
                      <wps:cNvSpPr/>
                      <wps:cNvPr id="7" name="Shape 7"/>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342900</wp:posOffset>
                </wp:positionV>
                <wp:extent cx="243840" cy="243840"/>
                <wp:effectExtent b="0" l="0" r="0" t="0"/>
                <wp:wrapNone/>
                <wp:docPr id="18711389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342900</wp:posOffset>
                </wp:positionV>
                <wp:extent cx="243840" cy="243840"/>
                <wp:effectExtent b="0" l="0" r="0" t="0"/>
                <wp:wrapNone/>
                <wp:docPr id="1871138927" name=""/>
                <a:graphic>
                  <a:graphicData uri="http://schemas.microsoft.com/office/word/2010/wordprocessingShape">
                    <wps:wsp>
                      <wps:cNvSpPr/>
                      <wps:cNvPr id="8" name="Shape 8"/>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342900</wp:posOffset>
                </wp:positionV>
                <wp:extent cx="243840" cy="243840"/>
                <wp:effectExtent b="0" l="0" r="0" t="0"/>
                <wp:wrapNone/>
                <wp:docPr id="18711389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4E">
      <w:pPr>
        <w:spacing w:after="240" w:lineRule="auto"/>
        <w:rPr/>
      </w:pPr>
      <w:r w:rsidDel="00000000" w:rsidR="00000000" w:rsidRPr="00000000">
        <w:rPr>
          <w:rtl w:val="0"/>
        </w:rPr>
        <w:t xml:space="preserve">This task: Was successfully completed        Needs to be tried again  </w:t>
      </w:r>
    </w:p>
    <w:p w:rsidR="00000000" w:rsidDel="00000000" w:rsidP="00000000" w:rsidRDefault="00000000" w:rsidRPr="00000000" w14:paraId="0000004F">
      <w:pPr>
        <w:spacing w:after="240" w:line="240" w:lineRule="auto"/>
        <w:rPr/>
      </w:pPr>
      <w:r w:rsidDel="00000000" w:rsidR="00000000" w:rsidRPr="00000000">
        <w:rPr>
          <w:rtl w:val="0"/>
        </w:rPr>
        <w:t xml:space="preserve">Learner Comments: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6172200" cy="1691640"/>
                <wp:effectExtent b="0" l="0" r="0" t="0"/>
                <wp:wrapNone/>
                <wp:docPr id="1871138930" name=""/>
                <a:graphic>
                  <a:graphicData uri="http://schemas.microsoft.com/office/word/2010/wordprocessingShape">
                    <wps:wsp>
                      <wps:cNvSpPr/>
                      <wps:cNvPr id="11" name="Shape 11"/>
                      <wps:spPr>
                        <a:xfrm>
                          <a:off x="2288475" y="2962755"/>
                          <a:ext cx="6115050" cy="1634490"/>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6172200" cy="1691640"/>
                <wp:effectExtent b="0" l="0" r="0" t="0"/>
                <wp:wrapNone/>
                <wp:docPr id="187113893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172200" cy="1691640"/>
                        </a:xfrm>
                        <a:prstGeom prst="rect"/>
                        <a:ln/>
                      </pic:spPr>
                    </pic:pic>
                  </a:graphicData>
                </a:graphic>
              </wp:anchor>
            </w:drawing>
          </mc:Fallback>
        </mc:AlternateContent>
      </w:r>
    </w:p>
    <w:p w:rsidR="00000000" w:rsidDel="00000000" w:rsidP="00000000" w:rsidRDefault="00000000" w:rsidRPr="00000000" w14:paraId="00000050">
      <w:pPr>
        <w:spacing w:after="240" w:line="240" w:lineRule="auto"/>
        <w:rPr/>
      </w:pPr>
      <w:r w:rsidDel="00000000" w:rsidR="00000000" w:rsidRPr="00000000">
        <w:rPr>
          <w:rtl w:val="0"/>
        </w:rPr>
      </w:r>
    </w:p>
    <w:p w:rsidR="00000000" w:rsidDel="00000000" w:rsidP="00000000" w:rsidRDefault="00000000" w:rsidRPr="00000000" w14:paraId="00000051">
      <w:pPr>
        <w:spacing w:after="240" w:line="240" w:lineRule="auto"/>
        <w:rPr/>
      </w:pPr>
      <w:r w:rsidDel="00000000" w:rsidR="00000000" w:rsidRPr="00000000">
        <w:rPr>
          <w:rtl w:val="0"/>
        </w:rPr>
      </w:r>
    </w:p>
    <w:p w:rsidR="00000000" w:rsidDel="00000000" w:rsidP="00000000" w:rsidRDefault="00000000" w:rsidRPr="00000000" w14:paraId="00000052">
      <w:pPr>
        <w:spacing w:after="240" w:line="240" w:lineRule="auto"/>
        <w:rPr/>
      </w:pPr>
      <w:r w:rsidDel="00000000" w:rsidR="00000000" w:rsidRPr="00000000">
        <w:rPr>
          <w:rtl w:val="0"/>
        </w:rPr>
      </w:r>
    </w:p>
    <w:p w:rsidR="00000000" w:rsidDel="00000000" w:rsidP="00000000" w:rsidRDefault="00000000" w:rsidRPr="00000000" w14:paraId="00000053">
      <w:pPr>
        <w:spacing w:after="240" w:line="240" w:lineRule="auto"/>
        <w:rPr/>
      </w:pPr>
      <w:r w:rsidDel="00000000" w:rsidR="00000000" w:rsidRPr="00000000">
        <w:rPr>
          <w:rtl w:val="0"/>
        </w:rPr>
      </w:r>
    </w:p>
    <w:p w:rsidR="00000000" w:rsidDel="00000000" w:rsidP="00000000" w:rsidRDefault="00000000" w:rsidRPr="00000000" w14:paraId="00000054">
      <w:pPr>
        <w:spacing w:after="240" w:line="240" w:lineRule="auto"/>
        <w:rPr/>
      </w:pPr>
      <w:r w:rsidDel="00000000" w:rsidR="00000000" w:rsidRPr="00000000">
        <w:rPr>
          <w:rtl w:val="0"/>
        </w:rPr>
      </w:r>
    </w:p>
    <w:p w:rsidR="00000000" w:rsidDel="00000000" w:rsidP="00000000" w:rsidRDefault="00000000" w:rsidRPr="00000000" w14:paraId="00000055">
      <w:pPr>
        <w:spacing w:after="240" w:line="240" w:lineRule="auto"/>
        <w:rPr/>
      </w:pPr>
      <w:r w:rsidDel="00000000" w:rsidR="00000000" w:rsidRPr="00000000">
        <w:rPr>
          <w:rtl w:val="0"/>
        </w:rPr>
        <w:t xml:space="preserve">Instructor (print):</w:t>
        <w:tab/>
        <w:tab/>
        <w:tab/>
        <w:tab/>
        <w:tab/>
        <w:tab/>
        <w:t xml:space="preserve">Learner (print):</w:t>
      </w:r>
    </w:p>
    <w:p w:rsidR="00000000" w:rsidDel="00000000" w:rsidP="00000000" w:rsidRDefault="00000000" w:rsidRPr="00000000" w14:paraId="00000056">
      <w:pPr>
        <w:spacing w:after="240" w:line="240" w:lineRule="auto"/>
        <w:rPr>
          <w:b w:val="1"/>
        </w:rPr>
      </w:pPr>
      <w:r w:rsidDel="00000000" w:rsidR="00000000" w:rsidRPr="00000000">
        <w:rPr>
          <w:b w:val="1"/>
          <w:rtl w:val="0"/>
        </w:rPr>
        <w:t xml:space="preserve">__________________                                         _________________</w:t>
      </w:r>
    </w:p>
    <w:p w:rsidR="00000000" w:rsidDel="00000000" w:rsidP="00000000" w:rsidRDefault="00000000" w:rsidRPr="00000000" w14:paraId="00000057">
      <w:pPr>
        <w:spacing w:after="240" w:line="240" w:lineRule="auto"/>
        <w:rPr>
          <w:b w:val="1"/>
        </w:rPr>
      </w:pPr>
      <w:r w:rsidDel="00000000" w:rsidR="00000000" w:rsidRPr="00000000">
        <w:rPr>
          <w:rtl w:val="0"/>
        </w:rPr>
      </w:r>
    </w:p>
    <w:p w:rsidR="00000000" w:rsidDel="00000000" w:rsidP="00000000" w:rsidRDefault="00000000" w:rsidRPr="00000000" w14:paraId="00000058">
      <w:pPr>
        <w:spacing w:after="240" w:line="240" w:lineRule="auto"/>
        <w:rPr/>
      </w:pPr>
      <w:r w:rsidDel="00000000" w:rsidR="00000000" w:rsidRPr="00000000">
        <w:rPr>
          <w:rtl w:val="0"/>
        </w:rPr>
      </w:r>
    </w:p>
    <w:sectPr>
      <w:headerReference r:id="rId10" w:type="default"/>
      <w:footerReference r:id="rId11"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4c0000"/>
        <w:rtl w:val="0"/>
      </w:rPr>
      <w:t xml:space="preserve">Practitioner Copy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4c0000"/>
      </w:rPr>
    </w:pPr>
    <w:r w:rsidDel="00000000" w:rsidR="00000000" w:rsidRPr="00000000">
      <w:rPr>
        <w:color w:val="4c0000"/>
        <w:rtl w:val="0"/>
      </w:rPr>
      <w:t xml:space="preserve">Task Title: FindingTheMainIdea_EA_A3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color w:val="1f3864"/>
      <w:sz w:val="28"/>
      <w:szCs w:val="28"/>
    </w:rPr>
  </w:style>
  <w:style w:type="paragraph" w:styleId="Heading2">
    <w:name w:val="heading 2"/>
    <w:basedOn w:val="Normal"/>
    <w:next w:val="Normal"/>
    <w:pPr>
      <w:keepNext w:val="1"/>
      <w:keepLines w:val="1"/>
      <w:spacing w:after="0" w:before="40" w:lineRule="auto"/>
      <w:jc w:val="center"/>
    </w:pPr>
    <w:rPr>
      <w:color w:val="4c0000"/>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b w:val="1"/>
      <w:sz w:val="28"/>
      <w:szCs w:val="28"/>
    </w:rPr>
  </w:style>
  <w:style w:type="paragraph" w:styleId="Normal" w:default="1">
    <w:name w:val="Normal"/>
    <w:qFormat w:val="1"/>
    <w:rsid w:val="002B3976"/>
  </w:style>
  <w:style w:type="paragraph" w:styleId="Heading1">
    <w:name w:val="heading 1"/>
    <w:basedOn w:val="Normal"/>
    <w:next w:val="Normal"/>
    <w:link w:val="Heading1Char"/>
    <w:uiPriority w:val="9"/>
    <w:qFormat w:val="1"/>
    <w:rsid w:val="00F74FB9"/>
    <w:pPr>
      <w:keepNext w:val="1"/>
      <w:keepLines w:val="1"/>
      <w:spacing w:after="0" w:before="240"/>
      <w:jc w:val="center"/>
      <w:outlineLvl w:val="0"/>
    </w:pPr>
    <w:rPr>
      <w:rFonts w:cstheme="majorBidi" w:eastAsiaTheme="majorEastAsia"/>
      <w:color w:val="1f3864" w:themeColor="accent1" w:themeShade="000080"/>
      <w:sz w:val="28"/>
      <w:szCs w:val="32"/>
    </w:rPr>
  </w:style>
  <w:style w:type="paragraph" w:styleId="Heading2">
    <w:name w:val="heading 2"/>
    <w:basedOn w:val="Normal"/>
    <w:next w:val="Normal"/>
    <w:link w:val="Heading2Char"/>
    <w:uiPriority w:val="9"/>
    <w:semiHidden w:val="1"/>
    <w:unhideWhenUsed w:val="1"/>
    <w:qFormat w:val="1"/>
    <w:rsid w:val="00425900"/>
    <w:pPr>
      <w:keepNext w:val="1"/>
      <w:keepLines w:val="1"/>
      <w:spacing w:after="0" w:before="40"/>
      <w:jc w:val="center"/>
      <w:outlineLvl w:val="1"/>
    </w:pPr>
    <w:rPr>
      <w:rFonts w:cstheme="majorBidi" w:eastAsiaTheme="majorEastAsia"/>
      <w:color w:val="4c0000"/>
      <w:sz w:val="32"/>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74FB9"/>
    <w:pPr>
      <w:spacing w:after="0" w:line="240" w:lineRule="auto"/>
      <w:contextualSpacing w:val="1"/>
    </w:pPr>
    <w:rPr>
      <w:rFonts w:cstheme="majorBidi" w:eastAsiaTheme="majorEastAsia"/>
      <w:b w:val="1"/>
      <w:spacing w:val="-10"/>
      <w:kern w:val="28"/>
      <w:sz w:val="28"/>
      <w:szCs w:val="56"/>
    </w:rPr>
  </w:style>
  <w:style w:type="character" w:styleId="Heading1Char" w:customStyle="1">
    <w:name w:val="Heading 1 Char"/>
    <w:basedOn w:val="DefaultParagraphFont"/>
    <w:link w:val="Heading1"/>
    <w:uiPriority w:val="9"/>
    <w:rsid w:val="00F74FB9"/>
    <w:rPr>
      <w:rFonts w:ascii="Verdana" w:hAnsi="Verdana" w:cstheme="majorBidi" w:eastAsiaTheme="majorEastAsia"/>
      <w:color w:val="1f3864" w:themeColor="accent1" w:themeShade="000080"/>
      <w:sz w:val="28"/>
      <w:szCs w:val="32"/>
    </w:rPr>
  </w:style>
  <w:style w:type="character" w:styleId="Heading2Char" w:customStyle="1">
    <w:name w:val="Heading 2 Char"/>
    <w:basedOn w:val="DefaultParagraphFont"/>
    <w:link w:val="Heading2"/>
    <w:uiPriority w:val="9"/>
    <w:rsid w:val="00425900"/>
    <w:rPr>
      <w:rFonts w:ascii="Verdana" w:hAnsi="Verdana" w:cstheme="majorBidi" w:eastAsiaTheme="majorEastAsia"/>
      <w:color w:val="4c0000"/>
      <w:sz w:val="32"/>
      <w:szCs w:val="26"/>
    </w:rPr>
  </w:style>
  <w:style w:type="character" w:styleId="TitleChar" w:customStyle="1">
    <w:name w:val="Title Char"/>
    <w:basedOn w:val="DefaultParagraphFont"/>
    <w:link w:val="Title"/>
    <w:uiPriority w:val="10"/>
    <w:rsid w:val="00F74FB9"/>
    <w:rPr>
      <w:rFonts w:ascii="Verdana" w:hAnsi="Verdana" w:cstheme="majorBidi" w:eastAsiaTheme="majorEastAsia"/>
      <w:b w:val="1"/>
      <w:spacing w:val="-10"/>
      <w:kern w:val="28"/>
      <w:sz w:val="28"/>
      <w:szCs w:val="56"/>
    </w:rPr>
  </w:style>
  <w:style w:type="character" w:styleId="Strong">
    <w:name w:val="Strong"/>
    <w:basedOn w:val="DefaultParagraphFont"/>
    <w:uiPriority w:val="22"/>
    <w:qFormat w:val="1"/>
    <w:rsid w:val="00BE25C6"/>
    <w:rPr>
      <w:rFonts w:ascii="Verdana" w:hAnsi="Verdana"/>
      <w:b w:val="1"/>
      <w:bCs w:val="1"/>
      <w:sz w:val="24"/>
    </w:rPr>
  </w:style>
  <w:style w:type="table" w:styleId="TableGrid">
    <w:name w:val="Table Grid"/>
    <w:basedOn w:val="TableNormal"/>
    <w:uiPriority w:val="39"/>
    <w:rsid w:val="004259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B39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3976"/>
  </w:style>
  <w:style w:type="paragraph" w:styleId="Footer">
    <w:name w:val="footer"/>
    <w:basedOn w:val="Normal"/>
    <w:link w:val="FooterChar"/>
    <w:uiPriority w:val="99"/>
    <w:unhideWhenUsed w:val="1"/>
    <w:rsid w:val="002B39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3976"/>
  </w:style>
  <w:style w:type="paragraph" w:styleId="ListParagraph">
    <w:name w:val="List Paragraph"/>
    <w:basedOn w:val="Normal"/>
    <w:uiPriority w:val="34"/>
    <w:qFormat w:val="1"/>
    <w:rsid w:val="00EA1DB7"/>
    <w:pPr>
      <w:ind w:left="720"/>
      <w:contextualSpacing w:val="1"/>
    </w:pPr>
  </w:style>
  <w:style w:type="character" w:styleId="Hyperlink">
    <w:name w:val="Hyperlink"/>
    <w:basedOn w:val="DefaultParagraphFont"/>
    <w:uiPriority w:val="99"/>
    <w:unhideWhenUsed w:val="1"/>
    <w:rsid w:val="00B7451D"/>
    <w:rPr>
      <w:color w:val="0563c1" w:themeColor="hyperlink"/>
      <w:u w:val="single"/>
    </w:rPr>
  </w:style>
  <w:style w:type="character" w:styleId="UnresolvedMention">
    <w:name w:val="Unresolved Mention"/>
    <w:basedOn w:val="DefaultParagraphFont"/>
    <w:uiPriority w:val="99"/>
    <w:semiHidden w:val="1"/>
    <w:unhideWhenUsed w:val="1"/>
    <w:rsid w:val="00B7451D"/>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youtube.com/watch?v=Ycwh476J_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vyPOwVzCn3xuhbosH1pjQv2Cw==">CgMxLjAyCGguZ2pkZ3hzOAByITFPbl9aNE92NTZDRGhTMm1hYlQ2SEViS21KV0pHSGpOOQ==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2025-02-13T18:32:00Z</dcterms:created>
  <dc:creator>Cassandra Beirnes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