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2C0CF9" w14:textId="77777777" w:rsidR="00FA665F" w:rsidRDefault="00FA665F" w:rsidP="00FA665F">
      <w:pPr>
        <w:pStyle w:val="Title"/>
        <w:rPr>
          <w:rFonts w:eastAsia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31A0782E" wp14:editId="33613702">
            <wp:extent cx="5943600" cy="1114425"/>
            <wp:effectExtent l="0" t="0" r="0" b="9525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3965C1" w14:textId="77777777" w:rsidR="00FA665F" w:rsidRDefault="00FA665F">
      <w:pPr>
        <w:pStyle w:val="Title"/>
        <w:jc w:val="center"/>
        <w:rPr>
          <w:rFonts w:eastAsia="Helvetica Neue" w:cs="Helvetica Neue"/>
        </w:rPr>
      </w:pPr>
    </w:p>
    <w:p w14:paraId="0E13FEBC" w14:textId="3B22BF9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479E7">
        <w:rPr>
          <w:rFonts w:eastAsia="Helvetica Neue" w:cs="Helvetica Neue"/>
        </w:rPr>
        <w:t>Using</w:t>
      </w:r>
      <w:r w:rsidR="000857F1">
        <w:rPr>
          <w:rFonts w:eastAsia="Helvetica Neue" w:cs="Helvetica Neue"/>
        </w:rPr>
        <w:t xml:space="preserve"> a POS (Point of Sale) </w:t>
      </w:r>
      <w:r w:rsidR="00635225">
        <w:rPr>
          <w:rFonts w:eastAsia="Helvetica Neue" w:cs="Helvetica Neue"/>
        </w:rPr>
        <w:t>T</w:t>
      </w:r>
      <w:r w:rsidR="000857F1">
        <w:rPr>
          <w:rFonts w:eastAsia="Helvetica Neue" w:cs="Helvetica Neue"/>
        </w:rPr>
        <w:t>erminal</w:t>
      </w:r>
    </w:p>
    <w:p w14:paraId="30203AAE" w14:textId="433A1647" w:rsidR="002E7422" w:rsidRPr="00A02C70" w:rsidRDefault="00000000" w:rsidP="00FA665F">
      <w:pPr>
        <w:pStyle w:val="Heading1"/>
        <w:tabs>
          <w:tab w:val="left" w:pos="888"/>
          <w:tab w:val="center" w:pos="6480"/>
        </w:tabs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46F5C6A8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3B5259" wp14:editId="0F84BB5B">
                <wp:simplePos x="0" y="0"/>
                <wp:positionH relativeFrom="column">
                  <wp:posOffset>1306576</wp:posOffset>
                </wp:positionH>
                <wp:positionV relativeFrom="paragraph">
                  <wp:posOffset>144780</wp:posOffset>
                </wp:positionV>
                <wp:extent cx="4663440" cy="0"/>
                <wp:effectExtent l="0" t="0" r="0" b="0"/>
                <wp:wrapNone/>
                <wp:docPr id="16847830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2AD1C5" id="Straight Connector 22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9pt,11.4pt" to="470.1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Learner Name:   </w:t>
      </w:r>
    </w:p>
    <w:p w14:paraId="66AE110A" w14:textId="5DD2E2B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202A06F" wp14:editId="782C66DE">
                <wp:simplePos x="0" y="0"/>
                <wp:positionH relativeFrom="margin">
                  <wp:posOffset>1180846</wp:posOffset>
                </wp:positionH>
                <wp:positionV relativeFrom="paragraph">
                  <wp:posOffset>146685</wp:posOffset>
                </wp:positionV>
                <wp:extent cx="4800600" cy="0"/>
                <wp:effectExtent l="0" t="0" r="0" b="0"/>
                <wp:wrapNone/>
                <wp:docPr id="598916547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9110F" id="Straight Connector 22" o:spid="_x0000_s1026" style="position:absolute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3pt,11.55pt" to="471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>Date Started:</w:t>
      </w:r>
    </w:p>
    <w:p w14:paraId="3ED0874C" w14:textId="563B5D81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7CE5964F">
                <wp:simplePos x="0" y="0"/>
                <wp:positionH relativeFrom="column">
                  <wp:posOffset>3351784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3.9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1E0E1B" wp14:editId="5AA9CA0C">
                <wp:simplePos x="0" y="0"/>
                <wp:positionH relativeFrom="column">
                  <wp:posOffset>1448816</wp:posOffset>
                </wp:positionH>
                <wp:positionV relativeFrom="paragraph">
                  <wp:posOffset>151130</wp:posOffset>
                </wp:positionV>
                <wp:extent cx="4526280" cy="0"/>
                <wp:effectExtent l="0" t="0" r="0" b="0"/>
                <wp:wrapNone/>
                <wp:docPr id="2096162801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2628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F22696" id="Straight Connector 22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1pt,11.9pt" to="470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8EAE353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jI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8E2DCFA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" fillcolor="#a5a5a5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4B37A39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78DAE5D9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479E7">
        <w:rPr>
          <w:rFonts w:eastAsia="Helvetica Neue" w:cs="Helvetica Neue"/>
        </w:rPr>
        <w:t xml:space="preserve">The learner reads a Point </w:t>
      </w:r>
      <w:proofErr w:type="gramStart"/>
      <w:r w:rsidR="007479E7">
        <w:rPr>
          <w:rFonts w:eastAsia="Helvetica Neue" w:cs="Helvetica Neue"/>
        </w:rPr>
        <w:t>Of</w:t>
      </w:r>
      <w:proofErr w:type="gramEnd"/>
      <w:r w:rsidR="007479E7">
        <w:rPr>
          <w:rFonts w:eastAsia="Helvetica Neue" w:cs="Helvetica Neue"/>
        </w:rPr>
        <w:t xml:space="preserve"> Sale (POS) terminal screen to answer questions about a restaurant.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5EB1C5F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0857F1">
        <w:rPr>
          <w:rFonts w:eastAsia="Helvetica Neue" w:cs="Helvetica Neue"/>
          <w:color w:val="000000"/>
        </w:rPr>
        <w:t>Interpret documents/A2.2</w:t>
      </w:r>
    </w:p>
    <w:p w14:paraId="7A29408C" w14:textId="1359CFE3" w:rsidR="00CD528B" w:rsidRDefault="00CD528B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Understand and Use Numbers/Manage money/C1.1 </w:t>
      </w:r>
    </w:p>
    <w:p w14:paraId="133C945B" w14:textId="39A0864F" w:rsidR="00CD528B" w:rsidRPr="00C5661B" w:rsidRDefault="00CD528B" w:rsidP="000857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Helvetica Neue" w:cs="Helvetica Neue"/>
          <w:color w:val="000000"/>
        </w:rPr>
      </w:pPr>
    </w:p>
    <w:p w14:paraId="45CBEED2" w14:textId="77777777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CD528B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7E1F9527" w14:textId="77777777" w:rsidR="002E7422" w:rsidRPr="00C5661B" w:rsidRDefault="002E7422">
      <w:pPr>
        <w:pStyle w:val="Heading1"/>
        <w:spacing w:after="240"/>
        <w:jc w:val="left"/>
        <w:rPr>
          <w:rFonts w:eastAsia="Helvetica Neue" w:cs="Helvetica Neue"/>
        </w:rPr>
      </w:pP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0E3C9037" w14:textId="77777777" w:rsidR="000857F1" w:rsidRDefault="000857F1" w:rsidP="000857F1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 w:rsidRPr="000857F1">
        <w:rPr>
          <w:rFonts w:eastAsia="Helvetica Neue" w:cs="Helvetica Neue"/>
          <w:color w:val="auto"/>
          <w:sz w:val="24"/>
          <w:szCs w:val="24"/>
        </w:rPr>
        <w:t xml:space="preserve">To work in the service industry, you may need to use a POS (sometimes called Point </w:t>
      </w:r>
      <w:r>
        <w:rPr>
          <w:rFonts w:eastAsia="Helvetica Neue" w:cs="Helvetica Neue"/>
          <w:color w:val="auto"/>
          <w:sz w:val="24"/>
          <w:szCs w:val="24"/>
        </w:rPr>
        <w:t>of</w:t>
      </w:r>
      <w:r w:rsidRPr="000857F1">
        <w:rPr>
          <w:rFonts w:eastAsia="Helvetica Neue" w:cs="Helvetica Neue"/>
          <w:color w:val="auto"/>
          <w:sz w:val="24"/>
          <w:szCs w:val="24"/>
        </w:rPr>
        <w:t xml:space="preserve"> Service or Point of Sale) terminal to serve your customers. This will help you take orders, send orders to the kitchen and help giving customers their bill.  </w:t>
      </w:r>
    </w:p>
    <w:p w14:paraId="12B89937" w14:textId="1CE8C5B7" w:rsidR="000857F1" w:rsidRDefault="007479E7" w:rsidP="000857F1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>
        <w:rPr>
          <w:rFonts w:eastAsia="Helvetica Neue" w:cs="Helvetica Neue"/>
          <w:color w:val="auto"/>
          <w:sz w:val="24"/>
          <w:szCs w:val="24"/>
        </w:rPr>
        <w:t>Scan</w:t>
      </w:r>
      <w:r w:rsidR="000857F1" w:rsidRPr="000857F1">
        <w:rPr>
          <w:rFonts w:eastAsia="Helvetica Neue" w:cs="Helvetica Neue"/>
          <w:color w:val="auto"/>
          <w:sz w:val="24"/>
          <w:szCs w:val="24"/>
        </w:rPr>
        <w:t xml:space="preserve"> the document “POS (Point of Service).”</w:t>
      </w:r>
    </w:p>
    <w:p w14:paraId="1629752A" w14:textId="77777777" w:rsidR="00FA665F" w:rsidRDefault="00FA665F" w:rsidP="000857F1">
      <w:pPr>
        <w:sectPr w:rsidR="00FA665F" w:rsidSect="00FA665F">
          <w:headerReference w:type="default" r:id="rId9"/>
          <w:footerReference w:type="default" r:id="rId10"/>
          <w:pgSz w:w="12240" w:h="15840"/>
          <w:pgMar w:top="1440" w:right="1440" w:bottom="1440" w:left="1440" w:header="706" w:footer="706" w:gutter="0"/>
          <w:cols w:space="720"/>
        </w:sectPr>
      </w:pPr>
    </w:p>
    <w:p w14:paraId="318B394E" w14:textId="182549FE" w:rsidR="0081248E" w:rsidRDefault="00FA665F" w:rsidP="000857F1">
      <w:pPr>
        <w:rPr>
          <w:b/>
          <w:bCs/>
        </w:rPr>
      </w:pPr>
      <w:r>
        <w:rPr>
          <w:rFonts w:ascii="Book Antiqua" w:hAnsi="Book Antiqua"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4E7F6BC7" wp14:editId="77D8F71E">
            <wp:simplePos x="0" y="0"/>
            <wp:positionH relativeFrom="margin">
              <wp:posOffset>1300480</wp:posOffset>
            </wp:positionH>
            <wp:positionV relativeFrom="paragraph">
              <wp:posOffset>-1246505</wp:posOffset>
            </wp:positionV>
            <wp:extent cx="5446395" cy="8776970"/>
            <wp:effectExtent l="0" t="7937" r="0" b="0"/>
            <wp:wrapThrough wrapText="bothSides">
              <wp:wrapPolygon edited="0">
                <wp:start x="-31" y="21580"/>
                <wp:lineTo x="21501" y="21580"/>
                <wp:lineTo x="21501" y="62"/>
                <wp:lineTo x="-31" y="62"/>
                <wp:lineTo x="-31" y="21580"/>
              </wp:wrapPolygon>
            </wp:wrapThrough>
            <wp:docPr id="2" name="Picture 1" descr="http://www.ciaosoftware.com/images/Soft-Drinks-Screen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iaosoftware.com/images/Soft-Drinks-Screen.png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46395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48E">
        <w:rPr>
          <w:b/>
          <w:bCs/>
        </w:rPr>
        <w:t>POS (Point of Service)</w:t>
      </w:r>
    </w:p>
    <w:p w14:paraId="4448C749" w14:textId="305A6D71" w:rsidR="00FA665F" w:rsidRDefault="00FA665F" w:rsidP="000857F1">
      <w:pPr>
        <w:rPr>
          <w:b/>
          <w:bCs/>
        </w:rPr>
        <w:sectPr w:rsidR="00FA665F" w:rsidSect="00FA665F">
          <w:pgSz w:w="15840" w:h="12240" w:orient="landscape"/>
          <w:pgMar w:top="1440" w:right="1440" w:bottom="1440" w:left="1440" w:header="706" w:footer="706" w:gutter="0"/>
          <w:cols w:space="720"/>
        </w:sectPr>
      </w:pPr>
    </w:p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6C5113D8" w14:textId="732AD011" w:rsidR="000857F1" w:rsidRPr="000857F1" w:rsidRDefault="00000000" w:rsidP="000857F1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0857F1" w:rsidRPr="000857F1">
        <w:rPr>
          <w:rFonts w:eastAsia="Helvetica Neue" w:cs="Helvetica Neue"/>
          <w:b/>
        </w:rPr>
        <w:t xml:space="preserve">What </w:t>
      </w:r>
      <w:r w:rsidR="00E8674D">
        <w:rPr>
          <w:rFonts w:eastAsia="Helvetica Neue" w:cs="Helvetica Neue"/>
          <w:b/>
        </w:rPr>
        <w:t>three</w:t>
      </w:r>
      <w:r w:rsidR="000857F1" w:rsidRPr="000857F1">
        <w:rPr>
          <w:rFonts w:eastAsia="Helvetica Neue" w:cs="Helvetica Neue"/>
          <w:b/>
        </w:rPr>
        <w:t xml:space="preserve"> hot drinks can be served? </w:t>
      </w:r>
    </w:p>
    <w:p w14:paraId="003B6563" w14:textId="77777777" w:rsidR="000857F1" w:rsidRDefault="000857F1" w:rsidP="000857F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01AD38DF" w14:textId="77777777" w:rsidR="000857F1" w:rsidRDefault="000857F1" w:rsidP="000857F1">
      <w:pPr>
        <w:rPr>
          <w:rFonts w:eastAsia="Helvetica Neue" w:cs="Helvetica Neue"/>
        </w:rPr>
      </w:pPr>
    </w:p>
    <w:p w14:paraId="6D6B7570" w14:textId="77777777" w:rsidR="000857F1" w:rsidRDefault="000857F1" w:rsidP="000857F1">
      <w:pPr>
        <w:rPr>
          <w:rFonts w:eastAsia="Helvetica Neue" w:cs="Helvetica Neue"/>
        </w:rPr>
      </w:pPr>
    </w:p>
    <w:p w14:paraId="4E853B44" w14:textId="77777777" w:rsidR="000857F1" w:rsidRPr="00C60FBD" w:rsidRDefault="000857F1" w:rsidP="000857F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8F1787E" w14:textId="73E04F64" w:rsidR="000857F1" w:rsidRPr="000857F1" w:rsidRDefault="000857F1" w:rsidP="000857F1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>What are the names of the two taxes that are charged</w:t>
      </w:r>
      <w:r w:rsidR="00E301BC">
        <w:rPr>
          <w:rFonts w:eastAsia="Helvetica Neue" w:cs="Helvetica Neue"/>
          <w:b/>
        </w:rPr>
        <w:t>?</w:t>
      </w:r>
    </w:p>
    <w:p w14:paraId="6EC8C680" w14:textId="77777777" w:rsidR="000857F1" w:rsidRDefault="000857F1" w:rsidP="000857F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77408D9" w14:textId="77777777" w:rsidR="000857F1" w:rsidRDefault="000857F1" w:rsidP="000857F1">
      <w:pPr>
        <w:rPr>
          <w:rFonts w:eastAsia="Helvetica Neue" w:cs="Helvetica Neue"/>
        </w:rPr>
      </w:pPr>
    </w:p>
    <w:p w14:paraId="29843956" w14:textId="77777777" w:rsidR="000857F1" w:rsidRDefault="000857F1" w:rsidP="000857F1">
      <w:pPr>
        <w:rPr>
          <w:rFonts w:eastAsia="Helvetica Neue" w:cs="Helvetica Neue"/>
        </w:rPr>
      </w:pPr>
    </w:p>
    <w:p w14:paraId="50985D2D" w14:textId="77777777" w:rsidR="000857F1" w:rsidRPr="00C60FBD" w:rsidRDefault="000857F1" w:rsidP="000857F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3DBC49CB" w14:textId="0B69704B" w:rsidR="000857F1" w:rsidRPr="000857F1" w:rsidRDefault="000857F1" w:rsidP="000857F1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>Circle, highlight or underline the subtotal of the bill.</w:t>
      </w:r>
    </w:p>
    <w:p w14:paraId="2B7497BF" w14:textId="77777777" w:rsidR="000857F1" w:rsidRDefault="000857F1" w:rsidP="000857F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2EE32E2" w14:textId="77777777" w:rsidR="000857F1" w:rsidRDefault="000857F1" w:rsidP="000857F1">
      <w:pPr>
        <w:rPr>
          <w:rFonts w:eastAsia="Helvetica Neue" w:cs="Helvetica Neue"/>
        </w:rPr>
      </w:pPr>
    </w:p>
    <w:p w14:paraId="7722E04A" w14:textId="77777777" w:rsidR="000857F1" w:rsidRDefault="000857F1" w:rsidP="000857F1">
      <w:pPr>
        <w:rPr>
          <w:rFonts w:eastAsia="Helvetica Neue" w:cs="Helvetica Neue"/>
        </w:rPr>
      </w:pPr>
    </w:p>
    <w:p w14:paraId="10036F12" w14:textId="77777777" w:rsidR="000857F1" w:rsidRPr="00C60FBD" w:rsidRDefault="000857F1" w:rsidP="000857F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59F015D9" w14:textId="3CB5AC9E" w:rsidR="000857F1" w:rsidRPr="000857F1" w:rsidRDefault="000857F1" w:rsidP="000857F1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>A customer would like to order two coffees. How much will it cost?</w:t>
      </w:r>
    </w:p>
    <w:p w14:paraId="0CEB1812" w14:textId="77777777" w:rsidR="000857F1" w:rsidRDefault="000857F1" w:rsidP="000857F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2071A58" w14:textId="77777777" w:rsidR="000857F1" w:rsidRDefault="000857F1" w:rsidP="000857F1">
      <w:pPr>
        <w:rPr>
          <w:rFonts w:eastAsia="Helvetica Neue" w:cs="Helvetica Neue"/>
        </w:rPr>
      </w:pPr>
    </w:p>
    <w:p w14:paraId="558A7776" w14:textId="77777777" w:rsidR="000857F1" w:rsidRDefault="000857F1" w:rsidP="000857F1">
      <w:pPr>
        <w:rPr>
          <w:rFonts w:eastAsia="Helvetica Neue" w:cs="Helvetica Neue"/>
        </w:rPr>
      </w:pPr>
    </w:p>
    <w:p w14:paraId="3C15CD5F" w14:textId="77777777" w:rsidR="000857F1" w:rsidRPr="00C60FBD" w:rsidRDefault="000857F1" w:rsidP="000857F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32646A6" w14:textId="049E7A27" w:rsidR="000857F1" w:rsidRPr="000857F1" w:rsidRDefault="000857F1" w:rsidP="000857F1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5: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 xml:space="preserve">What are </w:t>
      </w:r>
      <w:r>
        <w:rPr>
          <w:rFonts w:eastAsia="Helvetica Neue" w:cs="Helvetica Neue"/>
          <w:b/>
        </w:rPr>
        <w:t>three</w:t>
      </w:r>
      <w:r w:rsidRPr="000857F1">
        <w:rPr>
          <w:rFonts w:eastAsia="Helvetica Neue" w:cs="Helvetica Neue"/>
          <w:b/>
        </w:rPr>
        <w:t xml:space="preserve"> juices that can be served? </w:t>
      </w:r>
    </w:p>
    <w:p w14:paraId="5CF22A8E" w14:textId="77777777" w:rsidR="000857F1" w:rsidRDefault="000857F1" w:rsidP="000857F1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252B891E" w14:textId="2675732B" w:rsidR="000857F1" w:rsidRDefault="00FA665F" w:rsidP="000857F1">
      <w:pPr>
        <w:rPr>
          <w:rFonts w:eastAsia="Helvetica Neue" w:cs="Helvetica Neue"/>
        </w:rPr>
      </w:pPr>
      <w:r>
        <w:rPr>
          <w:rFonts w:eastAsia="Helvetica Neue" w:cs="Helvetica Neue"/>
        </w:rPr>
        <w:br/>
      </w:r>
    </w:p>
    <w:p w14:paraId="12381786" w14:textId="77777777" w:rsidR="000857F1" w:rsidRPr="00C60FBD" w:rsidRDefault="000857F1" w:rsidP="000857F1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4845CC48" w14:textId="766B3F60" w:rsidR="000857F1" w:rsidRPr="000857F1" w:rsidRDefault="000857F1" w:rsidP="000857F1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lastRenderedPageBreak/>
        <w:t>Task 6: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>A customer is ready to pay their bill. Circle a button that will allow them to pay.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535C35E1" w14:textId="77777777" w:rsidR="0081248E" w:rsidRDefault="0081248E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16D4FAD" w14:textId="77777777" w:rsidR="00CD528B" w:rsidRDefault="00CD528B">
      <w:pPr>
        <w:spacing w:after="240"/>
        <w:rPr>
          <w:rFonts w:eastAsia="Helvetica Neue" w:cs="Helvetica Neue"/>
        </w:rPr>
      </w:pPr>
    </w:p>
    <w:p w14:paraId="6848C298" w14:textId="77777777" w:rsidR="000857F1" w:rsidRDefault="000857F1">
      <w:pPr>
        <w:spacing w:after="240"/>
        <w:rPr>
          <w:rFonts w:eastAsia="Helvetica Neue" w:cs="Helvetica Neue"/>
        </w:rPr>
      </w:pPr>
    </w:p>
    <w:p w14:paraId="1A93B9D8" w14:textId="77777777" w:rsidR="000857F1" w:rsidRDefault="000857F1">
      <w:pPr>
        <w:spacing w:after="240"/>
        <w:rPr>
          <w:rFonts w:eastAsia="Helvetica Neue" w:cs="Helvetica Neue"/>
        </w:rPr>
      </w:pPr>
    </w:p>
    <w:p w14:paraId="20C136EA" w14:textId="77777777" w:rsidR="000857F1" w:rsidRDefault="000857F1">
      <w:pPr>
        <w:spacing w:after="240"/>
        <w:rPr>
          <w:rFonts w:eastAsia="Helvetica Neue" w:cs="Helvetica Neue"/>
        </w:rPr>
      </w:pPr>
    </w:p>
    <w:p w14:paraId="12A0616A" w14:textId="77777777" w:rsidR="00E8674D" w:rsidRDefault="00E8674D">
      <w:pPr>
        <w:spacing w:after="240"/>
        <w:rPr>
          <w:rFonts w:eastAsia="Helvetica Neue" w:cs="Helvetica Neue"/>
        </w:rPr>
      </w:pPr>
    </w:p>
    <w:p w14:paraId="187B47E3" w14:textId="77777777" w:rsidR="00E8674D" w:rsidRDefault="00E8674D">
      <w:pPr>
        <w:spacing w:after="240"/>
        <w:rPr>
          <w:rFonts w:eastAsia="Helvetica Neue" w:cs="Helvetica Neue"/>
        </w:rPr>
      </w:pPr>
    </w:p>
    <w:p w14:paraId="209A3CF0" w14:textId="77777777" w:rsidR="00E8674D" w:rsidRDefault="00E8674D">
      <w:pPr>
        <w:spacing w:after="240"/>
        <w:rPr>
          <w:rFonts w:eastAsia="Helvetica Neue" w:cs="Helvetica Neue"/>
        </w:rPr>
      </w:pPr>
    </w:p>
    <w:p w14:paraId="74F5D591" w14:textId="77777777" w:rsidR="00E8674D" w:rsidRDefault="00E8674D">
      <w:pPr>
        <w:spacing w:after="240"/>
        <w:rPr>
          <w:rFonts w:eastAsia="Helvetica Neue" w:cs="Helvetica Neue"/>
        </w:rPr>
      </w:pPr>
    </w:p>
    <w:p w14:paraId="5C2BFE3A" w14:textId="77777777" w:rsidR="00E8674D" w:rsidRDefault="00E8674D">
      <w:pPr>
        <w:spacing w:after="240"/>
        <w:rPr>
          <w:rFonts w:eastAsia="Helvetica Neue" w:cs="Helvetica Neue"/>
        </w:rPr>
      </w:pPr>
    </w:p>
    <w:p w14:paraId="044975E0" w14:textId="77777777" w:rsidR="00E8674D" w:rsidRDefault="00E8674D">
      <w:pPr>
        <w:spacing w:after="240"/>
        <w:rPr>
          <w:rFonts w:eastAsia="Helvetica Neue" w:cs="Helvetica Neue"/>
        </w:rPr>
      </w:pPr>
    </w:p>
    <w:p w14:paraId="3BC63D84" w14:textId="77777777" w:rsidR="00E8674D" w:rsidRDefault="00E8674D">
      <w:pPr>
        <w:spacing w:after="240"/>
        <w:rPr>
          <w:rFonts w:eastAsia="Helvetica Neue" w:cs="Helvetica Neue"/>
        </w:rPr>
      </w:pPr>
    </w:p>
    <w:p w14:paraId="1A868053" w14:textId="77777777" w:rsidR="00E8674D" w:rsidRDefault="00E8674D">
      <w:pPr>
        <w:spacing w:after="240"/>
        <w:rPr>
          <w:rFonts w:eastAsia="Helvetica Neue" w:cs="Helvetica Neue"/>
        </w:rPr>
      </w:pPr>
    </w:p>
    <w:p w14:paraId="2901A2C1" w14:textId="77777777" w:rsidR="00B228B8" w:rsidRDefault="00B228B8">
      <w:pPr>
        <w:spacing w:after="240"/>
        <w:rPr>
          <w:rFonts w:eastAsia="Helvetica Neue" w:cs="Helvetica Neue"/>
        </w:rPr>
      </w:pPr>
    </w:p>
    <w:p w14:paraId="7F227B6C" w14:textId="77777777" w:rsidR="00FA665F" w:rsidRDefault="00FA665F">
      <w:pPr>
        <w:spacing w:after="240"/>
        <w:rPr>
          <w:rFonts w:eastAsia="Helvetica Neue" w:cs="Helvetica Neue"/>
        </w:rPr>
      </w:pPr>
    </w:p>
    <w:p w14:paraId="533D7243" w14:textId="77777777" w:rsidR="00FA665F" w:rsidRDefault="00FA665F">
      <w:pPr>
        <w:spacing w:after="240"/>
        <w:rPr>
          <w:rFonts w:eastAsia="Helvetica Neue" w:cs="Helvetica Neue"/>
        </w:rPr>
      </w:pPr>
    </w:p>
    <w:p w14:paraId="1F31E60C" w14:textId="77777777" w:rsidR="00FA665F" w:rsidRPr="00C5661B" w:rsidRDefault="00FA665F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098E833" w14:textId="10C1BA9A" w:rsidR="00E8674D" w:rsidRPr="000857F1" w:rsidRDefault="00E8674D" w:rsidP="00E8674D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Pr="000857F1">
        <w:rPr>
          <w:rFonts w:eastAsia="Helvetica Neue" w:cs="Helvetica Neue"/>
          <w:b/>
        </w:rPr>
        <w:t xml:space="preserve">What </w:t>
      </w:r>
      <w:r>
        <w:rPr>
          <w:rFonts w:eastAsia="Helvetica Neue" w:cs="Helvetica Neue"/>
          <w:b/>
        </w:rPr>
        <w:t>three</w:t>
      </w:r>
      <w:r w:rsidRPr="000857F1">
        <w:rPr>
          <w:rFonts w:eastAsia="Helvetica Neue" w:cs="Helvetica Neue"/>
          <w:b/>
        </w:rPr>
        <w:t xml:space="preserve"> hot drinks can be served? </w:t>
      </w:r>
    </w:p>
    <w:p w14:paraId="5510B309" w14:textId="677D0C3D" w:rsidR="00E8674D" w:rsidRDefault="00E8674D" w:rsidP="00E8674D">
      <w:pPr>
        <w:rPr>
          <w:rFonts w:eastAsia="Helvetica Neue" w:cs="Helvetica Neue"/>
        </w:rPr>
      </w:pPr>
      <w:r>
        <w:rPr>
          <w:rFonts w:eastAsia="Helvetica Neue" w:cs="Helvetica Neue"/>
        </w:rPr>
        <w:t>Answer: coffee, decaf coffee and hot tea.</w:t>
      </w:r>
    </w:p>
    <w:p w14:paraId="7CB1372F" w14:textId="77777777" w:rsidR="00E8674D" w:rsidRDefault="00E8674D" w:rsidP="00E8674D">
      <w:pPr>
        <w:rPr>
          <w:rFonts w:eastAsia="Helvetica Neue" w:cs="Helvetica Neue"/>
        </w:rPr>
      </w:pPr>
    </w:p>
    <w:p w14:paraId="6F7FE61B" w14:textId="1DB00D32" w:rsidR="00E8674D" w:rsidRPr="000857F1" w:rsidRDefault="00E8674D" w:rsidP="00E8674D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2: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>What are the names of the two taxes that are charged</w:t>
      </w:r>
      <w:r w:rsidR="00E301BC">
        <w:rPr>
          <w:rFonts w:eastAsia="Helvetica Neue" w:cs="Helvetica Neue"/>
          <w:b/>
        </w:rPr>
        <w:t>?</w:t>
      </w:r>
    </w:p>
    <w:p w14:paraId="18AB9E0F" w14:textId="7D12B3D7" w:rsidR="00E8674D" w:rsidRDefault="00E8674D" w:rsidP="00E8674D">
      <w:pPr>
        <w:rPr>
          <w:rFonts w:eastAsia="Helvetica Neue" w:cs="Helvetica Neue"/>
        </w:rPr>
      </w:pPr>
      <w:r>
        <w:rPr>
          <w:rFonts w:eastAsia="Helvetica Neue" w:cs="Helvetica Neue"/>
        </w:rPr>
        <w:t>Answer: food tax and liquor tax.</w:t>
      </w:r>
    </w:p>
    <w:p w14:paraId="6785875F" w14:textId="77777777" w:rsidR="0020583E" w:rsidRDefault="0020583E" w:rsidP="00E8674D">
      <w:pPr>
        <w:spacing w:after="240"/>
        <w:rPr>
          <w:rFonts w:eastAsia="Helvetica Neue" w:cs="Helvetica Neue"/>
          <w:b/>
        </w:rPr>
      </w:pPr>
    </w:p>
    <w:p w14:paraId="427DFE47" w14:textId="140A3AFC" w:rsidR="00E8674D" w:rsidRPr="000857F1" w:rsidRDefault="00E8674D" w:rsidP="00E8674D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3: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>Circle, highlight or underline the subtotal of the bill.</w:t>
      </w:r>
    </w:p>
    <w:p w14:paraId="7690B219" w14:textId="06693586" w:rsidR="00E8674D" w:rsidRDefault="00E8674D" w:rsidP="00E8674D">
      <w:pPr>
        <w:rPr>
          <w:rFonts w:eastAsia="Helvetica Neue" w:cs="Helvetica Neue"/>
        </w:rPr>
      </w:pPr>
      <w:r>
        <w:rPr>
          <w:rFonts w:eastAsia="Helvetica Neue" w:cs="Helvetica Neue"/>
        </w:rPr>
        <w:t>Answer: $9.20</w:t>
      </w:r>
    </w:p>
    <w:p w14:paraId="073EECAC" w14:textId="77777777" w:rsidR="0020583E" w:rsidRDefault="0020583E" w:rsidP="00E8674D">
      <w:pPr>
        <w:spacing w:after="240"/>
        <w:rPr>
          <w:rFonts w:eastAsia="Helvetica Neue" w:cs="Helvetica Neue"/>
          <w:b/>
          <w:bCs/>
        </w:rPr>
      </w:pPr>
    </w:p>
    <w:p w14:paraId="1175579D" w14:textId="0CCF5E78" w:rsidR="00E8674D" w:rsidRPr="000857F1" w:rsidRDefault="00E8674D" w:rsidP="00E8674D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4: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>A customer would like to order two coffees. How much will it cost?</w:t>
      </w:r>
    </w:p>
    <w:p w14:paraId="08F6F2D9" w14:textId="1989177C" w:rsidR="00E8674D" w:rsidRPr="0020583E" w:rsidRDefault="00E8674D" w:rsidP="0020583E">
      <w:pPr>
        <w:rPr>
          <w:rFonts w:eastAsia="Helvetica Neue" w:cs="Helvetica Neue"/>
        </w:rPr>
      </w:pPr>
      <w:r>
        <w:rPr>
          <w:rFonts w:eastAsia="Helvetica Neue" w:cs="Helvetica Neue"/>
        </w:rPr>
        <w:t>Answer: $2.70</w:t>
      </w:r>
    </w:p>
    <w:p w14:paraId="04CF36FE" w14:textId="77777777" w:rsidR="00E8674D" w:rsidRDefault="00E8674D" w:rsidP="00E8674D">
      <w:pPr>
        <w:spacing w:after="240"/>
        <w:rPr>
          <w:rFonts w:eastAsia="Helvetica Neue" w:cs="Helvetica Neue"/>
          <w:b/>
        </w:rPr>
      </w:pPr>
    </w:p>
    <w:p w14:paraId="1C7D5EAE" w14:textId="77777777" w:rsidR="00E8674D" w:rsidRPr="000857F1" w:rsidRDefault="00E8674D" w:rsidP="00E8674D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5: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 xml:space="preserve">What are </w:t>
      </w:r>
      <w:r>
        <w:rPr>
          <w:rFonts w:eastAsia="Helvetica Neue" w:cs="Helvetica Neue"/>
          <w:b/>
        </w:rPr>
        <w:t>three</w:t>
      </w:r>
      <w:r w:rsidRPr="000857F1">
        <w:rPr>
          <w:rFonts w:eastAsia="Helvetica Neue" w:cs="Helvetica Neue"/>
          <w:b/>
        </w:rPr>
        <w:t xml:space="preserve"> juices that can be served? </w:t>
      </w:r>
    </w:p>
    <w:p w14:paraId="10A5F9BA" w14:textId="78C39AAC" w:rsidR="00E8674D" w:rsidRDefault="00E8674D" w:rsidP="00E8674D">
      <w:pPr>
        <w:rPr>
          <w:rFonts w:eastAsia="Helvetica Neue" w:cs="Helvetica Neue"/>
        </w:rPr>
      </w:pPr>
      <w:r>
        <w:rPr>
          <w:rFonts w:eastAsia="Helvetica Neue" w:cs="Helvetica Neue"/>
        </w:rPr>
        <w:t>Answer: And three of: orange, cranberry, grapefruit, pineapple, tomato.</w:t>
      </w:r>
    </w:p>
    <w:p w14:paraId="6957BC97" w14:textId="77777777" w:rsidR="00E8674D" w:rsidRPr="000857F1" w:rsidRDefault="00E8674D" w:rsidP="00E8674D">
      <w:pPr>
        <w:spacing w:after="240"/>
        <w:rPr>
          <w:rFonts w:eastAsia="Helvetica Neue" w:cs="Helvetica Neue"/>
          <w:b/>
        </w:rPr>
      </w:pPr>
    </w:p>
    <w:p w14:paraId="65EACDA9" w14:textId="77777777" w:rsidR="00E8674D" w:rsidRPr="000857F1" w:rsidRDefault="00E8674D" w:rsidP="00E8674D">
      <w:pPr>
        <w:spacing w:after="240"/>
        <w:rPr>
          <w:rFonts w:eastAsia="Helvetica Neue" w:cs="Helvetica Neue"/>
          <w:b/>
        </w:rPr>
      </w:pPr>
      <w:r w:rsidRPr="000857F1">
        <w:rPr>
          <w:rFonts w:eastAsia="Helvetica Neue" w:cs="Helvetica Neue"/>
          <w:b/>
        </w:rPr>
        <w:t>Task 6:</w:t>
      </w:r>
      <w:r>
        <w:rPr>
          <w:rFonts w:eastAsia="Helvetica Neue" w:cs="Helvetica Neue"/>
          <w:b/>
        </w:rPr>
        <w:t xml:space="preserve"> </w:t>
      </w:r>
      <w:r w:rsidRPr="000857F1">
        <w:rPr>
          <w:rFonts w:eastAsia="Helvetica Neue" w:cs="Helvetica Neue"/>
          <w:b/>
        </w:rPr>
        <w:t>A customer is ready to pay their bill. Circle a button that will allow them to pay.</w:t>
      </w:r>
    </w:p>
    <w:p w14:paraId="7BE0C04E" w14:textId="4CBD0060" w:rsidR="00E8674D" w:rsidRDefault="00E8674D" w:rsidP="00E8674D">
      <w:pPr>
        <w:rPr>
          <w:rFonts w:eastAsia="Helvetica Neue" w:cs="Helvetica Neue"/>
        </w:rPr>
      </w:pPr>
      <w:r>
        <w:rPr>
          <w:rFonts w:eastAsia="Helvetica Neue" w:cs="Helvetica Neue"/>
        </w:rPr>
        <w:t>Answer: Learner will circle the button marked “payments” or “cashier”.</w:t>
      </w:r>
    </w:p>
    <w:p w14:paraId="783E7076" w14:textId="77777777" w:rsidR="00E8674D" w:rsidRDefault="00E8674D" w:rsidP="00E8674D">
      <w:pPr>
        <w:rPr>
          <w:rFonts w:eastAsia="Helvetica Neue" w:cs="Helvetica Neue"/>
        </w:rPr>
      </w:pP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5DBD246C" w:rsidR="002E7422" w:rsidRPr="00C5661B" w:rsidRDefault="00E4103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21753CED" w:rsidR="002E7422" w:rsidRPr="00C5661B" w:rsidRDefault="00E4103A">
            <w:pPr>
              <w:spacing w:after="240"/>
              <w:rPr>
                <w:rFonts w:eastAsia="Helvetica Neue" w:cs="Helvetica Neue"/>
              </w:rPr>
            </w:pPr>
            <w:r w:rsidRPr="00A12A3D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641D433E" w:rsidR="002E7422" w:rsidRPr="00C5661B" w:rsidRDefault="00E4103A">
            <w:pPr>
              <w:spacing w:after="240"/>
              <w:rPr>
                <w:rFonts w:eastAsia="Helvetica Neue" w:cs="Helvetica Neue"/>
              </w:rPr>
            </w:pPr>
            <w:r w:rsidRPr="00A12A3D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565DD3A4" w:rsidR="002E7422" w:rsidRPr="00C5661B" w:rsidRDefault="00E4103A">
            <w:pPr>
              <w:spacing w:after="240"/>
              <w:rPr>
                <w:rFonts w:eastAsia="Helvetica Neue" w:cs="Helvetica Neue"/>
              </w:rPr>
            </w:pPr>
            <w:r w:rsidRPr="00A12A3D">
              <w:t>locates information in simple graphs and maps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52B6D3A9" w:rsidR="002E7422" w:rsidRPr="00C5661B" w:rsidRDefault="00E4103A">
            <w:pPr>
              <w:spacing w:after="240"/>
              <w:rPr>
                <w:rFonts w:eastAsia="Helvetica Neue" w:cs="Helvetica Neue"/>
              </w:rPr>
            </w:pPr>
            <w:r w:rsidRPr="00A12A3D">
              <w:t>uses layout to locate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562F7C4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 w:rsidRPr="00A12A3D">
              <w:t>makes connections between parts of documents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311CFE11" w14:textId="77777777" w:rsidTr="000D314F">
        <w:tc>
          <w:tcPr>
            <w:tcW w:w="985" w:type="dxa"/>
          </w:tcPr>
          <w:p w14:paraId="2964015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C94CA9C" w14:textId="3DA03F4D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 w:rsidRPr="00A12A3D">
              <w:t>makes low-level inferences</w:t>
            </w:r>
          </w:p>
        </w:tc>
        <w:tc>
          <w:tcPr>
            <w:tcW w:w="1434" w:type="dxa"/>
          </w:tcPr>
          <w:p w14:paraId="732DB89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100EC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F1343CD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193AC74F" w14:textId="77777777" w:rsidTr="000D314F">
        <w:tc>
          <w:tcPr>
            <w:tcW w:w="985" w:type="dxa"/>
          </w:tcPr>
          <w:p w14:paraId="404BAFE9" w14:textId="64936BC2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C1.1</w:t>
            </w:r>
          </w:p>
        </w:tc>
        <w:tc>
          <w:tcPr>
            <w:tcW w:w="2979" w:type="dxa"/>
          </w:tcPr>
          <w:p w14:paraId="32A86067" w14:textId="6196949D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>
              <w:t>a</w:t>
            </w:r>
            <w:r w:rsidRPr="00043A78">
              <w:t>dds</w:t>
            </w:r>
            <w:r>
              <w:t xml:space="preserve"> and subtracts </w:t>
            </w:r>
            <w:r w:rsidRPr="00043A78">
              <w:t>whole numbers and decimals</w:t>
            </w:r>
          </w:p>
        </w:tc>
        <w:tc>
          <w:tcPr>
            <w:tcW w:w="1434" w:type="dxa"/>
          </w:tcPr>
          <w:p w14:paraId="0087125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8D7023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B7D192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62FD2D25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7AB123DB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>
              <w:t>u</w:t>
            </w:r>
            <w:r w:rsidRPr="004231E1">
              <w:t>nderstands numerical order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4C15E0A5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>
              <w:t>r</w:t>
            </w:r>
            <w:r w:rsidRPr="004231E1">
              <w:t>ecognizes values in number and word format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0C22DB35" w14:textId="77777777" w:rsidTr="000D314F">
        <w:tc>
          <w:tcPr>
            <w:tcW w:w="985" w:type="dxa"/>
          </w:tcPr>
          <w:p w14:paraId="259D770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4EB11FE" w14:textId="0620F2AA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>
              <w:t>i</w:t>
            </w:r>
            <w:r w:rsidRPr="004231E1">
              <w:t>dentifies and performs required operation</w:t>
            </w:r>
          </w:p>
        </w:tc>
        <w:tc>
          <w:tcPr>
            <w:tcW w:w="1434" w:type="dxa"/>
          </w:tcPr>
          <w:p w14:paraId="691E12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BFECD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AEDB41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D45F8B2" w14:textId="77777777" w:rsidTr="000D314F">
        <w:tc>
          <w:tcPr>
            <w:tcW w:w="985" w:type="dxa"/>
          </w:tcPr>
          <w:p w14:paraId="304035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A581B3F" w14:textId="3AE22467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>
              <w:t>f</w:t>
            </w:r>
            <w:r w:rsidRPr="004231E1">
              <w:t>ollows apparent steps to reach solutions</w:t>
            </w:r>
          </w:p>
        </w:tc>
        <w:tc>
          <w:tcPr>
            <w:tcW w:w="1434" w:type="dxa"/>
          </w:tcPr>
          <w:p w14:paraId="1119FAD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CB97B8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2C4A6F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1E440A1" w14:textId="77777777" w:rsidTr="000D314F">
        <w:tc>
          <w:tcPr>
            <w:tcW w:w="985" w:type="dxa"/>
          </w:tcPr>
          <w:p w14:paraId="70628985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F42B0C0" w14:textId="1AA8C2F3" w:rsidR="000D314F" w:rsidRPr="00C5661B" w:rsidRDefault="00E4103A">
            <w:pPr>
              <w:spacing w:after="240"/>
              <w:rPr>
                <w:rFonts w:eastAsia="Helvetica Neue" w:cs="Helvetica Neue"/>
              </w:rPr>
            </w:pPr>
            <w:r>
              <w:t>i</w:t>
            </w:r>
            <w:r w:rsidRPr="004231E1">
              <w:t>nterprets and represents costs using monetary symbols and decimals</w:t>
            </w:r>
          </w:p>
        </w:tc>
        <w:tc>
          <w:tcPr>
            <w:tcW w:w="1434" w:type="dxa"/>
          </w:tcPr>
          <w:p w14:paraId="0C836BC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8CA6359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7520DB1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P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717340" w:rsidRPr="00717340" w:rsidSect="0081248E"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E7ED5" w14:textId="77777777" w:rsidR="00361802" w:rsidRDefault="00361802">
      <w:pPr>
        <w:spacing w:after="0" w:line="240" w:lineRule="auto"/>
      </w:pPr>
      <w:r>
        <w:separator/>
      </w:r>
    </w:p>
  </w:endnote>
  <w:endnote w:type="continuationSeparator" w:id="0">
    <w:p w14:paraId="77091FB1" w14:textId="77777777" w:rsidR="00361802" w:rsidRDefault="003618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CE8B457C-3ACA-7F40-A45B-9D9650759F9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378FE568-A5ED-5D4A-8917-05741F965A48}"/>
    <w:embedBold r:id="rId4" w:fontKey="{FE40EBF9-BBC2-DA48-AFF6-B4406E5A3C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C033A3CF-793A-8F4B-945D-4BBC6F7C6803}"/>
    <w:embedBold r:id="rId6" w:fontKey="{BD0EC42E-CF17-5E4E-8269-31C34EF797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02838E87-C7D9-BF42-A0CC-EE840432D3F4}"/>
    <w:embedItalic r:id="rId8" w:fontKey="{1598CC2F-3A19-FE4B-982E-4F0BBEB1158C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1" w:fontKey="{2B5487FC-F056-9D4D-9DD0-D5A4E7DF207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E562A403-C0BE-7A4D-A1FA-86A09B0FD0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8534151E-D3BC-A741-8979-9B70125190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3A8803" w14:textId="77777777" w:rsidR="00361802" w:rsidRDefault="00361802">
      <w:pPr>
        <w:spacing w:after="0" w:line="240" w:lineRule="auto"/>
      </w:pPr>
      <w:r>
        <w:separator/>
      </w:r>
    </w:p>
  </w:footnote>
  <w:footnote w:type="continuationSeparator" w:id="0">
    <w:p w14:paraId="190584FA" w14:textId="77777777" w:rsidR="00361802" w:rsidRDefault="003618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2764A6C8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0857F1">
      <w:rPr>
        <w:color w:val="4C0000"/>
      </w:rPr>
      <w:t>POSTouchScreen_E_A2.2_C1.1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857F1"/>
    <w:rsid w:val="000D314F"/>
    <w:rsid w:val="00113176"/>
    <w:rsid w:val="00113D07"/>
    <w:rsid w:val="00114343"/>
    <w:rsid w:val="0017637F"/>
    <w:rsid w:val="0020583E"/>
    <w:rsid w:val="00275F77"/>
    <w:rsid w:val="002963DE"/>
    <w:rsid w:val="002A24E6"/>
    <w:rsid w:val="002B6EBB"/>
    <w:rsid w:val="002D6674"/>
    <w:rsid w:val="002E0EE6"/>
    <w:rsid w:val="002E7422"/>
    <w:rsid w:val="00355FA1"/>
    <w:rsid w:val="00361802"/>
    <w:rsid w:val="00561E0E"/>
    <w:rsid w:val="00635225"/>
    <w:rsid w:val="00677466"/>
    <w:rsid w:val="0068070D"/>
    <w:rsid w:val="00717340"/>
    <w:rsid w:val="007479E7"/>
    <w:rsid w:val="007813D4"/>
    <w:rsid w:val="00802FCF"/>
    <w:rsid w:val="0081248E"/>
    <w:rsid w:val="009E4865"/>
    <w:rsid w:val="00A02C70"/>
    <w:rsid w:val="00A42F90"/>
    <w:rsid w:val="00A5125B"/>
    <w:rsid w:val="00B228B8"/>
    <w:rsid w:val="00B276DD"/>
    <w:rsid w:val="00BA0E22"/>
    <w:rsid w:val="00C5661B"/>
    <w:rsid w:val="00CD528B"/>
    <w:rsid w:val="00DE4D37"/>
    <w:rsid w:val="00E301BC"/>
    <w:rsid w:val="00E4103A"/>
    <w:rsid w:val="00E83EC4"/>
    <w:rsid w:val="00E8674D"/>
    <w:rsid w:val="00FA665F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21</cp:revision>
  <dcterms:created xsi:type="dcterms:W3CDTF">2024-05-14T18:46:00Z</dcterms:created>
  <dcterms:modified xsi:type="dcterms:W3CDTF">2025-02-28T14:07:00Z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